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481F0" w14:textId="77777777" w:rsidR="000479BB" w:rsidRPr="00742360" w:rsidRDefault="000479BB" w:rsidP="0079600B">
      <w:pPr>
        <w:spacing w:beforeLines="120" w:before="288" w:afterLines="120" w:after="288"/>
        <w:contextualSpacing/>
        <w:rPr>
          <w:rFonts w:cs="Times New Roman"/>
          <w:sz w:val="10"/>
          <w:szCs w:val="10"/>
        </w:rPr>
      </w:pPr>
    </w:p>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6634"/>
      </w:tblGrid>
      <w:tr w:rsidR="00FB7261" w14:paraId="13563BD7" w14:textId="77777777" w:rsidTr="3F5218EF">
        <w:tc>
          <w:tcPr>
            <w:tcW w:w="3060" w:type="dxa"/>
          </w:tcPr>
          <w:p w14:paraId="0AD9C675" w14:textId="77777777" w:rsidR="00770E0E" w:rsidRPr="009918A4" w:rsidRDefault="004639EC" w:rsidP="0079600B">
            <w:pPr>
              <w:spacing w:beforeLines="120" w:before="288" w:afterLines="120" w:after="288"/>
              <w:contextualSpacing/>
              <w:rPr>
                <w:rFonts w:cs="Times New Roman"/>
                <w:b/>
                <w:sz w:val="24"/>
                <w:szCs w:val="24"/>
              </w:rPr>
            </w:pPr>
            <w:r w:rsidRPr="009918A4">
              <w:rPr>
                <w:rFonts w:cs="Times New Roman"/>
                <w:b/>
                <w:sz w:val="24"/>
                <w:szCs w:val="24"/>
              </w:rPr>
              <w:t>SUMMARY</w:t>
            </w:r>
          </w:p>
        </w:tc>
        <w:tc>
          <w:tcPr>
            <w:tcW w:w="6634" w:type="dxa"/>
          </w:tcPr>
          <w:p w14:paraId="3CC14335" w14:textId="6338FEDE" w:rsidR="00E54101" w:rsidRPr="00E54101" w:rsidRDefault="00E54101" w:rsidP="0079600B">
            <w:pPr>
              <w:spacing w:beforeLines="120" w:before="288" w:afterLines="120" w:after="288"/>
              <w:contextualSpacing/>
              <w:rPr>
                <w:rFonts w:cs="Times New Roman"/>
              </w:rPr>
            </w:pPr>
            <w:r w:rsidRPr="00E54101">
              <w:rPr>
                <w:rFonts w:cs="Times New Roman"/>
              </w:rPr>
              <w:t xml:space="preserve">Metropolitan </w:t>
            </w:r>
            <w:r w:rsidR="00C46B4D">
              <w:rPr>
                <w:rFonts w:cs="Times New Roman"/>
              </w:rPr>
              <w:t>Water District of Southern California provides a T</w:t>
            </w:r>
            <w:r w:rsidRPr="00E54101">
              <w:rPr>
                <w:rFonts w:cs="Times New Roman"/>
              </w:rPr>
              <w:t>ele</w:t>
            </w:r>
            <w:r w:rsidR="00C46B4D">
              <w:rPr>
                <w:rFonts w:cs="Times New Roman"/>
              </w:rPr>
              <w:t>w</w:t>
            </w:r>
            <w:r w:rsidRPr="00E54101">
              <w:rPr>
                <w:rFonts w:cs="Times New Roman"/>
              </w:rPr>
              <w:t xml:space="preserve">ork Program </w:t>
            </w:r>
            <w:r w:rsidR="00C46B4D">
              <w:rPr>
                <w:rFonts w:cs="Times New Roman"/>
              </w:rPr>
              <w:t>a</w:t>
            </w:r>
            <w:r w:rsidRPr="00E54101">
              <w:rPr>
                <w:rFonts w:cs="Times New Roman"/>
              </w:rPr>
              <w:t>s a workplace option that:</w:t>
            </w:r>
          </w:p>
          <w:p w14:paraId="5D3C138E" w14:textId="77777777" w:rsidR="00E54101" w:rsidRPr="00E54101" w:rsidRDefault="00E54101" w:rsidP="0079600B">
            <w:pPr>
              <w:spacing w:beforeLines="120" w:before="288" w:afterLines="120" w:after="288"/>
              <w:contextualSpacing/>
              <w:rPr>
                <w:rFonts w:cs="Times New Roman"/>
              </w:rPr>
            </w:pPr>
          </w:p>
          <w:p w14:paraId="64C71D7A" w14:textId="77777777" w:rsidR="00E54101" w:rsidRPr="00E54101" w:rsidRDefault="00E54101" w:rsidP="00EB7F74">
            <w:pPr>
              <w:spacing w:beforeLines="100" w:before="240" w:afterLines="100" w:after="240"/>
              <w:contextualSpacing/>
              <w:rPr>
                <w:rFonts w:cs="Times New Roman"/>
              </w:rPr>
            </w:pPr>
            <w:r w:rsidRPr="00E54101">
              <w:rPr>
                <w:rFonts w:cs="Times New Roman"/>
              </w:rPr>
              <w:t>•</w:t>
            </w:r>
            <w:r w:rsidRPr="00E54101">
              <w:rPr>
                <w:rFonts w:cs="Times New Roman"/>
              </w:rPr>
              <w:tab/>
              <w:t>Supports hiring and retention strategies</w:t>
            </w:r>
          </w:p>
          <w:p w14:paraId="45C2CAEE" w14:textId="77777777" w:rsidR="00E54101" w:rsidRPr="00E54101" w:rsidRDefault="00E54101" w:rsidP="00EB7F74">
            <w:pPr>
              <w:spacing w:beforeLines="100" w:before="240" w:afterLines="100" w:after="240"/>
              <w:ind w:left="701" w:hanging="701"/>
              <w:contextualSpacing/>
              <w:rPr>
                <w:rFonts w:cs="Times New Roman"/>
              </w:rPr>
            </w:pPr>
            <w:r w:rsidRPr="00E54101">
              <w:rPr>
                <w:rFonts w:cs="Times New Roman"/>
              </w:rPr>
              <w:t>•</w:t>
            </w:r>
            <w:r w:rsidRPr="00E54101">
              <w:rPr>
                <w:rFonts w:cs="Times New Roman"/>
              </w:rPr>
              <w:tab/>
              <w:t>Promotes operational effectiveness, fiscal responsibility, and accountability</w:t>
            </w:r>
          </w:p>
          <w:p w14:paraId="4A58EDE4" w14:textId="009E014A" w:rsidR="00C46B4D" w:rsidRDefault="00E54101" w:rsidP="00EB7F74">
            <w:pPr>
              <w:contextualSpacing/>
              <w:rPr>
                <w:rFonts w:cs="Times New Roman"/>
              </w:rPr>
            </w:pPr>
            <w:r w:rsidRPr="00E54101">
              <w:rPr>
                <w:rFonts w:cs="Times New Roman"/>
              </w:rPr>
              <w:t>•</w:t>
            </w:r>
            <w:r w:rsidRPr="00E54101">
              <w:rPr>
                <w:rFonts w:cs="Times New Roman"/>
              </w:rPr>
              <w:tab/>
              <w:t>Supports environmental sustainability</w:t>
            </w:r>
          </w:p>
          <w:p w14:paraId="33243EA0" w14:textId="58D8C686" w:rsidR="00E54101" w:rsidRPr="004173E7" w:rsidRDefault="00C46B4D" w:rsidP="004173E7">
            <w:pPr>
              <w:pStyle w:val="ListParagraph"/>
              <w:numPr>
                <w:ilvl w:val="0"/>
                <w:numId w:val="24"/>
              </w:numPr>
              <w:spacing w:before="0" w:after="0"/>
              <w:ind w:left="680" w:hanging="680"/>
            </w:pPr>
            <w:r>
              <w:t xml:space="preserve">Embraces technology </w:t>
            </w:r>
            <w:r w:rsidR="00B05FAB">
              <w:t>in support of work efficiencies</w:t>
            </w:r>
          </w:p>
          <w:p w14:paraId="45494893" w14:textId="487E9D25" w:rsidR="00693812" w:rsidRDefault="00693812" w:rsidP="00693812">
            <w:pPr>
              <w:spacing w:before="120" w:after="120"/>
            </w:pPr>
            <w:r>
              <w:t>Participation in this work arrangement</w:t>
            </w:r>
            <w:r w:rsidR="00405ADD">
              <w:t xml:space="preserve"> by the employee</w:t>
            </w:r>
            <w:r>
              <w:t xml:space="preserve"> is a privilege (not a right or entitlement) and is </w:t>
            </w:r>
            <w:r w:rsidR="007F7776">
              <w:t>revocable</w:t>
            </w:r>
            <w:r>
              <w:t>.</w:t>
            </w:r>
          </w:p>
          <w:p w14:paraId="199250BE" w14:textId="2730AB9F" w:rsidR="00E54101" w:rsidRPr="00E54101" w:rsidRDefault="00BC29DE" w:rsidP="00CF6E1A">
            <w:pPr>
              <w:spacing w:before="120" w:after="120"/>
              <w:rPr>
                <w:rFonts w:cs="Times New Roman"/>
              </w:rPr>
            </w:pPr>
            <w:r>
              <w:rPr>
                <w:rFonts w:cs="Times New Roman"/>
              </w:rPr>
              <w:t xml:space="preserve">This policy </w:t>
            </w:r>
            <w:r w:rsidR="009A4992">
              <w:rPr>
                <w:rFonts w:cs="Times New Roman"/>
              </w:rPr>
              <w:t xml:space="preserve">will be administered in compliance with applicable Federal and State law, </w:t>
            </w:r>
            <w:r w:rsidR="001219E5">
              <w:rPr>
                <w:rFonts w:cs="Times New Roman"/>
              </w:rPr>
              <w:t xml:space="preserve">consistent with </w:t>
            </w:r>
            <w:r w:rsidR="00007E5F">
              <w:rPr>
                <w:rFonts w:cs="Times New Roman"/>
              </w:rPr>
              <w:t xml:space="preserve">MWD </w:t>
            </w:r>
            <w:r w:rsidR="001004D4">
              <w:rPr>
                <w:rFonts w:cs="Times New Roman"/>
              </w:rPr>
              <w:t xml:space="preserve">Administrative code, </w:t>
            </w:r>
            <w:r w:rsidR="00FE3D5C">
              <w:rPr>
                <w:rFonts w:cs="Times New Roman"/>
              </w:rPr>
              <w:t xml:space="preserve">and </w:t>
            </w:r>
            <w:r w:rsidR="001004D4">
              <w:rPr>
                <w:rFonts w:cs="Times New Roman"/>
              </w:rPr>
              <w:t>relevant policies and procedures</w:t>
            </w:r>
            <w:r w:rsidR="000242AE">
              <w:rPr>
                <w:rFonts w:cs="Times New Roman"/>
              </w:rPr>
              <w:t xml:space="preserve">.  MWD retains all rights and privileges under </w:t>
            </w:r>
            <w:r w:rsidR="00007E5F">
              <w:rPr>
                <w:rFonts w:cs="Times New Roman"/>
              </w:rPr>
              <w:t xml:space="preserve">Administrative Code Section 6103.  </w:t>
            </w:r>
            <w:r w:rsidR="001219E5">
              <w:rPr>
                <w:rFonts w:cs="Times New Roman"/>
              </w:rPr>
              <w:t xml:space="preserve"> </w:t>
            </w:r>
          </w:p>
          <w:p w14:paraId="781D33B9" w14:textId="1D30462B" w:rsidR="00376486" w:rsidRPr="0051618E" w:rsidRDefault="00E54101" w:rsidP="00CF6E1A">
            <w:pPr>
              <w:spacing w:before="120" w:after="120"/>
              <w:rPr>
                <w:rFonts w:cs="Times New Roman"/>
              </w:rPr>
            </w:pPr>
            <w:r w:rsidRPr="00E54101">
              <w:rPr>
                <w:rFonts w:cs="Times New Roman"/>
              </w:rPr>
              <w:t>If a provision in this policy conflicts with a provision of the Administrative Code or any applicable memorandum of understanding (MOU), then the applicable provision(s) of the Administrative Code or MOU shall apply. The District may alter this policy subject to meeting with the bargaining units over the practical consequences any proposed change may have on wages, hours, and other terms and conditions of employment.</w:t>
            </w:r>
          </w:p>
        </w:tc>
      </w:tr>
      <w:tr w:rsidR="00C46B4D" w14:paraId="022E4939" w14:textId="77777777" w:rsidTr="3F5218EF">
        <w:tc>
          <w:tcPr>
            <w:tcW w:w="3060" w:type="dxa"/>
          </w:tcPr>
          <w:p w14:paraId="16CF948A" w14:textId="77777777" w:rsidR="00C46B4D" w:rsidRPr="009918A4" w:rsidRDefault="00C46B4D" w:rsidP="0079600B">
            <w:pPr>
              <w:spacing w:beforeLines="120" w:before="288" w:afterLines="120" w:after="288"/>
              <w:contextualSpacing/>
              <w:rPr>
                <w:rFonts w:cs="Times New Roman"/>
                <w:b/>
                <w:sz w:val="24"/>
                <w:szCs w:val="24"/>
              </w:rPr>
            </w:pPr>
          </w:p>
        </w:tc>
        <w:tc>
          <w:tcPr>
            <w:tcW w:w="6634" w:type="dxa"/>
          </w:tcPr>
          <w:p w14:paraId="348234BF" w14:textId="77777777" w:rsidR="00C46B4D" w:rsidRPr="0051618E" w:rsidRDefault="00C46B4D" w:rsidP="0079600B">
            <w:pPr>
              <w:spacing w:beforeLines="120" w:before="288" w:afterLines="120" w:after="288"/>
              <w:contextualSpacing/>
              <w:rPr>
                <w:rStyle w:val="normaltextrun"/>
                <w:rFonts w:eastAsia="Calibri" w:cs="Times New Roman"/>
                <w:color w:val="000000" w:themeColor="text1"/>
              </w:rPr>
            </w:pPr>
          </w:p>
        </w:tc>
      </w:tr>
    </w:tbl>
    <w:p w14:paraId="6E4275DA" w14:textId="77777777" w:rsidR="00E875BA" w:rsidRPr="00E875BA" w:rsidRDefault="00E875BA" w:rsidP="0079600B">
      <w:pPr>
        <w:spacing w:beforeLines="120" w:before="288" w:afterLines="120" w:after="288"/>
        <w:contextualSpacing/>
        <w:rPr>
          <w:rFonts w:cs="Times New Roman"/>
          <w:sz w:val="10"/>
          <w:szCs w:val="10"/>
        </w:rPr>
      </w:pPr>
    </w:p>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6634"/>
      </w:tblGrid>
      <w:tr w:rsidR="00FB7261" w14:paraId="2994320F" w14:textId="77777777" w:rsidTr="00CE69F3">
        <w:tc>
          <w:tcPr>
            <w:tcW w:w="3060" w:type="dxa"/>
          </w:tcPr>
          <w:p w14:paraId="06B028BB" w14:textId="77777777" w:rsidR="00770E0E" w:rsidRPr="00A24C32" w:rsidRDefault="004639EC" w:rsidP="0079600B">
            <w:pPr>
              <w:spacing w:beforeLines="120" w:before="288" w:afterLines="120" w:after="288"/>
              <w:contextualSpacing/>
              <w:rPr>
                <w:rFonts w:ascii="Univers" w:hAnsi="Univers" w:cs="Times New Roman"/>
                <w:b/>
              </w:rPr>
            </w:pPr>
            <w:r w:rsidRPr="009918A4">
              <w:rPr>
                <w:rFonts w:cs="Times New Roman"/>
                <w:b/>
                <w:sz w:val="24"/>
                <w:szCs w:val="24"/>
              </w:rPr>
              <w:t>SUPERSESSION</w:t>
            </w:r>
          </w:p>
        </w:tc>
        <w:tc>
          <w:tcPr>
            <w:tcW w:w="6634" w:type="dxa"/>
          </w:tcPr>
          <w:p w14:paraId="2F173D37" w14:textId="66D71D66" w:rsidR="00770E0E" w:rsidRPr="00281946" w:rsidRDefault="004639EC" w:rsidP="0079600B">
            <w:pPr>
              <w:spacing w:beforeLines="120" w:before="288" w:afterLines="120" w:after="288"/>
              <w:contextualSpacing/>
              <w:rPr>
                <w:rFonts w:cs="Times New Roman"/>
              </w:rPr>
            </w:pPr>
            <w:r w:rsidRPr="00281946">
              <w:rPr>
                <w:rFonts w:cs="Times New Roman"/>
              </w:rPr>
              <w:t xml:space="preserve">This </w:t>
            </w:r>
            <w:r w:rsidR="00B8064D">
              <w:rPr>
                <w:rFonts w:cs="Times New Roman"/>
              </w:rPr>
              <w:t>o</w:t>
            </w:r>
            <w:r w:rsidRPr="00281946">
              <w:rPr>
                <w:rFonts w:cs="Times New Roman"/>
              </w:rPr>
              <w:t xml:space="preserve">perating </w:t>
            </w:r>
            <w:r w:rsidR="00B8064D">
              <w:rPr>
                <w:rFonts w:cs="Times New Roman"/>
              </w:rPr>
              <w:t>p</w:t>
            </w:r>
            <w:r w:rsidRPr="00281946">
              <w:rPr>
                <w:rFonts w:cs="Times New Roman"/>
              </w:rPr>
              <w:t>olicy is a new document and does not supe</w:t>
            </w:r>
            <w:r w:rsidR="00376486" w:rsidRPr="00281946">
              <w:rPr>
                <w:rFonts w:cs="Times New Roman"/>
              </w:rPr>
              <w:t xml:space="preserve">rsede any </w:t>
            </w:r>
            <w:r w:rsidRPr="00281946">
              <w:rPr>
                <w:rFonts w:cs="Times New Roman"/>
              </w:rPr>
              <w:t xml:space="preserve">other </w:t>
            </w:r>
            <w:r w:rsidR="00B8064D">
              <w:rPr>
                <w:rFonts w:cs="Times New Roman"/>
              </w:rPr>
              <w:t>o</w:t>
            </w:r>
            <w:r w:rsidRPr="00281946">
              <w:rPr>
                <w:rFonts w:cs="Times New Roman"/>
              </w:rPr>
              <w:t xml:space="preserve">perating </w:t>
            </w:r>
            <w:r w:rsidR="00B8064D">
              <w:rPr>
                <w:rFonts w:cs="Times New Roman"/>
              </w:rPr>
              <w:t>p</w:t>
            </w:r>
            <w:r w:rsidRPr="00281946">
              <w:rPr>
                <w:rFonts w:cs="Times New Roman"/>
              </w:rPr>
              <w:t>olicy.</w:t>
            </w:r>
          </w:p>
        </w:tc>
      </w:tr>
    </w:tbl>
    <w:p w14:paraId="35514370" w14:textId="77777777" w:rsidR="00E875BA" w:rsidRPr="00E875BA" w:rsidRDefault="00E875BA" w:rsidP="0079600B">
      <w:pPr>
        <w:spacing w:beforeLines="120" w:before="288" w:afterLines="120" w:after="288"/>
        <w:contextualSpacing/>
        <w:rPr>
          <w:rFonts w:cs="Times New Roman"/>
          <w:sz w:val="10"/>
          <w:szCs w:val="10"/>
        </w:rPr>
      </w:pPr>
    </w:p>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6634"/>
      </w:tblGrid>
      <w:tr w:rsidR="00FB7261" w14:paraId="7E1A1E52" w14:textId="77777777" w:rsidTr="00CE69F3">
        <w:tc>
          <w:tcPr>
            <w:tcW w:w="3060" w:type="dxa"/>
          </w:tcPr>
          <w:p w14:paraId="0994FF4D" w14:textId="77777777" w:rsidR="00770E0E" w:rsidRPr="00770E0E" w:rsidRDefault="004639EC" w:rsidP="0079600B">
            <w:pPr>
              <w:spacing w:beforeLines="120" w:before="288" w:afterLines="120" w:after="288"/>
              <w:contextualSpacing/>
              <w:rPr>
                <w:rFonts w:cs="Times New Roman"/>
                <w:b/>
                <w:sz w:val="24"/>
                <w:szCs w:val="24"/>
              </w:rPr>
            </w:pPr>
            <w:r w:rsidRPr="009918A4">
              <w:rPr>
                <w:rFonts w:cs="Times New Roman"/>
                <w:b/>
                <w:sz w:val="24"/>
                <w:szCs w:val="24"/>
              </w:rPr>
              <w:t>AUTHORITY</w:t>
            </w:r>
          </w:p>
        </w:tc>
        <w:tc>
          <w:tcPr>
            <w:tcW w:w="6634" w:type="dxa"/>
          </w:tcPr>
          <w:p w14:paraId="3412D7C2" w14:textId="7C5BAB2E" w:rsidR="00770E0E" w:rsidRPr="00281946" w:rsidRDefault="00C834F7" w:rsidP="0079600B">
            <w:pPr>
              <w:spacing w:beforeLines="120" w:before="288" w:afterLines="120" w:after="288"/>
              <w:contextualSpacing/>
              <w:rPr>
                <w:rFonts w:cs="Times New Roman"/>
              </w:rPr>
            </w:pPr>
            <w:r>
              <w:rPr>
                <w:rFonts w:cs="Times New Roman"/>
              </w:rPr>
              <w:t>The General Manager delegates the author</w:t>
            </w:r>
            <w:r w:rsidR="00E8729C">
              <w:rPr>
                <w:rFonts w:cs="Times New Roman"/>
              </w:rPr>
              <w:t>ity to implement and maintain</w:t>
            </w:r>
            <w:r w:rsidR="009C73DB">
              <w:rPr>
                <w:rFonts w:cs="Times New Roman"/>
              </w:rPr>
              <w:t xml:space="preserve"> policies for telework</w:t>
            </w:r>
            <w:r w:rsidR="00FE76AA">
              <w:rPr>
                <w:rFonts w:cs="Times New Roman"/>
              </w:rPr>
              <w:t xml:space="preserve"> to the Human Resources Group Manager.</w:t>
            </w:r>
          </w:p>
          <w:p w14:paraId="6540B2D9" w14:textId="77777777" w:rsidR="00376486" w:rsidRDefault="00376486" w:rsidP="0079600B">
            <w:pPr>
              <w:spacing w:beforeLines="120" w:before="288" w:afterLines="120" w:after="288"/>
              <w:contextualSpacing/>
              <w:rPr>
                <w:rFonts w:cs="Times New Roman"/>
                <w:sz w:val="24"/>
                <w:szCs w:val="24"/>
              </w:rPr>
            </w:pPr>
          </w:p>
        </w:tc>
      </w:tr>
    </w:tbl>
    <w:p w14:paraId="4B0A3AC8" w14:textId="77777777" w:rsidR="00E875BA" w:rsidRPr="00E875BA" w:rsidRDefault="00E875BA" w:rsidP="0079600B">
      <w:pPr>
        <w:spacing w:beforeLines="120" w:before="288" w:afterLines="120" w:after="288"/>
        <w:contextualSpacing/>
        <w:rPr>
          <w:rFonts w:cs="Times New Roman"/>
          <w:sz w:val="10"/>
          <w:szCs w:val="10"/>
        </w:rPr>
      </w:pPr>
    </w:p>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6634"/>
      </w:tblGrid>
      <w:tr w:rsidR="00FB7261" w14:paraId="21D88832" w14:textId="77777777" w:rsidTr="00CE69F3">
        <w:tc>
          <w:tcPr>
            <w:tcW w:w="3060" w:type="dxa"/>
          </w:tcPr>
          <w:p w14:paraId="627DE265" w14:textId="77777777" w:rsidR="00770E0E" w:rsidRPr="00770E0E" w:rsidRDefault="004639EC" w:rsidP="0079600B">
            <w:pPr>
              <w:spacing w:beforeLines="120" w:before="288" w:afterLines="120" w:after="288"/>
              <w:contextualSpacing/>
              <w:rPr>
                <w:rFonts w:cs="Times New Roman"/>
                <w:b/>
                <w:sz w:val="24"/>
                <w:szCs w:val="24"/>
              </w:rPr>
            </w:pPr>
            <w:r w:rsidRPr="009918A4">
              <w:rPr>
                <w:rFonts w:cs="Times New Roman"/>
                <w:b/>
                <w:sz w:val="24"/>
                <w:szCs w:val="24"/>
              </w:rPr>
              <w:t>DEFINITIONS</w:t>
            </w:r>
          </w:p>
        </w:tc>
        <w:tc>
          <w:tcPr>
            <w:tcW w:w="6634" w:type="dxa"/>
          </w:tcPr>
          <w:p w14:paraId="6A78DD9E" w14:textId="002D582E" w:rsidR="00081C4A" w:rsidRDefault="00081C4A" w:rsidP="004226E6">
            <w:pPr>
              <w:spacing w:beforeLines="120" w:before="288" w:afterLines="120" w:after="288"/>
              <w:contextualSpacing/>
            </w:pPr>
            <w:r w:rsidRPr="00F441BC">
              <w:rPr>
                <w:b/>
                <w:bCs/>
              </w:rPr>
              <w:t xml:space="preserve">Alternative </w:t>
            </w:r>
            <w:r w:rsidR="003C234D">
              <w:rPr>
                <w:b/>
                <w:bCs/>
              </w:rPr>
              <w:t>w</w:t>
            </w:r>
            <w:r w:rsidRPr="00F441BC">
              <w:rPr>
                <w:b/>
                <w:bCs/>
              </w:rPr>
              <w:t xml:space="preserve">ork </w:t>
            </w:r>
            <w:r w:rsidR="00926599">
              <w:rPr>
                <w:b/>
                <w:bCs/>
              </w:rPr>
              <w:t>l</w:t>
            </w:r>
            <w:r w:rsidRPr="00F441BC">
              <w:rPr>
                <w:b/>
                <w:bCs/>
              </w:rPr>
              <w:t>ocation</w:t>
            </w:r>
            <w:r w:rsidR="003C367A">
              <w:rPr>
                <w:rFonts w:cs="Times New Roman"/>
                <w:b/>
                <w:bCs/>
              </w:rPr>
              <w:t>—</w:t>
            </w:r>
            <w:r w:rsidR="003C367A" w:rsidRPr="00CB38E3">
              <w:t>a</w:t>
            </w:r>
            <w:r w:rsidRPr="00CB38E3">
              <w:t xml:space="preserve"> work site other than the employee’s central workplace, where the telework-approved employee performs </w:t>
            </w:r>
            <w:r w:rsidR="007F7776">
              <w:t>work</w:t>
            </w:r>
            <w:r w:rsidRPr="00CB38E3">
              <w:t>. Such location may include but is not limited to the employee’s residence</w:t>
            </w:r>
            <w:r>
              <w:t>.</w:t>
            </w:r>
          </w:p>
          <w:p w14:paraId="2DD3650E" w14:textId="3ACA7C69" w:rsidR="00376486" w:rsidRPr="0002577C" w:rsidRDefault="00376486" w:rsidP="004226E6">
            <w:pPr>
              <w:spacing w:beforeLines="120" w:before="288" w:afterLines="120" w:after="288"/>
              <w:contextualSpacing/>
            </w:pPr>
          </w:p>
        </w:tc>
      </w:tr>
    </w:tbl>
    <w:p w14:paraId="6568FC5F" w14:textId="77777777" w:rsidR="002E4E48" w:rsidRPr="00B21E32" w:rsidRDefault="002E4E48" w:rsidP="0079600B">
      <w:pPr>
        <w:spacing w:beforeLines="120" w:before="288" w:afterLines="120" w:after="288"/>
        <w:contextualSpacing/>
        <w:rPr>
          <w:rFonts w:cs="Times New Roman"/>
          <w:sz w:val="10"/>
          <w:szCs w:val="10"/>
        </w:rPr>
      </w:pPr>
    </w:p>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6634"/>
      </w:tblGrid>
      <w:tr w:rsidR="00FB7261" w14:paraId="321C469B" w14:textId="77777777" w:rsidTr="45C689A9">
        <w:tc>
          <w:tcPr>
            <w:tcW w:w="3060" w:type="dxa"/>
          </w:tcPr>
          <w:p w14:paraId="2924DB4C" w14:textId="77777777" w:rsidR="00E875BA" w:rsidRDefault="00E875BA" w:rsidP="0079600B">
            <w:pPr>
              <w:spacing w:beforeLines="120" w:before="288" w:afterLines="120" w:after="288"/>
              <w:contextualSpacing/>
              <w:rPr>
                <w:rFonts w:cs="Times New Roman"/>
                <w:sz w:val="24"/>
                <w:szCs w:val="24"/>
              </w:rPr>
            </w:pPr>
          </w:p>
          <w:p w14:paraId="71A52B76" w14:textId="77777777" w:rsidR="001211BF" w:rsidRDefault="001211BF" w:rsidP="0079600B">
            <w:pPr>
              <w:spacing w:beforeLines="120" w:before="288" w:afterLines="120" w:after="288"/>
              <w:contextualSpacing/>
              <w:rPr>
                <w:rFonts w:cs="Times New Roman"/>
                <w:sz w:val="24"/>
                <w:szCs w:val="24"/>
              </w:rPr>
            </w:pPr>
          </w:p>
          <w:p w14:paraId="3F3EACAB" w14:textId="77777777" w:rsidR="001211BF" w:rsidRDefault="001211BF" w:rsidP="0079600B">
            <w:pPr>
              <w:spacing w:beforeLines="120" w:before="288" w:afterLines="120" w:after="288"/>
              <w:contextualSpacing/>
              <w:rPr>
                <w:rFonts w:cs="Times New Roman"/>
                <w:sz w:val="24"/>
                <w:szCs w:val="24"/>
              </w:rPr>
            </w:pPr>
          </w:p>
          <w:p w14:paraId="701EC6DB" w14:textId="77777777" w:rsidR="001211BF" w:rsidRDefault="001211BF" w:rsidP="0079600B">
            <w:pPr>
              <w:spacing w:beforeLines="120" w:before="288" w:afterLines="120" w:after="288"/>
              <w:contextualSpacing/>
              <w:rPr>
                <w:rFonts w:cs="Times New Roman"/>
                <w:sz w:val="24"/>
                <w:szCs w:val="24"/>
              </w:rPr>
            </w:pPr>
          </w:p>
          <w:p w14:paraId="3E8077CD" w14:textId="77777777" w:rsidR="001211BF" w:rsidRDefault="001211BF" w:rsidP="0079600B">
            <w:pPr>
              <w:spacing w:beforeLines="120" w:before="288" w:afterLines="120" w:after="288"/>
              <w:contextualSpacing/>
              <w:rPr>
                <w:rFonts w:cs="Times New Roman"/>
                <w:sz w:val="24"/>
                <w:szCs w:val="24"/>
              </w:rPr>
            </w:pPr>
          </w:p>
          <w:p w14:paraId="25FAE01B" w14:textId="77777777" w:rsidR="001211BF" w:rsidRDefault="001211BF" w:rsidP="0079600B">
            <w:pPr>
              <w:spacing w:beforeLines="120" w:before="288" w:afterLines="120" w:after="288"/>
              <w:contextualSpacing/>
              <w:rPr>
                <w:rFonts w:cs="Times New Roman"/>
                <w:sz w:val="24"/>
                <w:szCs w:val="24"/>
              </w:rPr>
            </w:pPr>
          </w:p>
          <w:p w14:paraId="239DBF2D" w14:textId="77777777" w:rsidR="00237A3B" w:rsidRDefault="00237A3B" w:rsidP="0079600B">
            <w:pPr>
              <w:spacing w:beforeLines="120" w:before="288" w:afterLines="120" w:after="288"/>
              <w:contextualSpacing/>
              <w:rPr>
                <w:rFonts w:cs="Times New Roman"/>
                <w:b/>
                <w:sz w:val="24"/>
                <w:szCs w:val="24"/>
              </w:rPr>
            </w:pPr>
          </w:p>
          <w:p w14:paraId="4697BE02" w14:textId="77777777" w:rsidR="00237A3B" w:rsidRDefault="00237A3B" w:rsidP="0079600B">
            <w:pPr>
              <w:spacing w:beforeLines="120" w:before="288" w:afterLines="120" w:after="288"/>
              <w:contextualSpacing/>
              <w:rPr>
                <w:rFonts w:cs="Times New Roman"/>
                <w:b/>
                <w:sz w:val="24"/>
                <w:szCs w:val="24"/>
              </w:rPr>
            </w:pPr>
          </w:p>
          <w:p w14:paraId="5938BE28" w14:textId="75BBF44A" w:rsidR="001211BF" w:rsidRPr="00A24C32" w:rsidRDefault="001211BF" w:rsidP="0079600B">
            <w:pPr>
              <w:spacing w:beforeLines="120" w:before="288" w:afterLines="120" w:after="288"/>
              <w:contextualSpacing/>
              <w:rPr>
                <w:rFonts w:cs="Times New Roman"/>
                <w:sz w:val="24"/>
                <w:szCs w:val="24"/>
              </w:rPr>
            </w:pPr>
            <w:r w:rsidRPr="009918A4">
              <w:rPr>
                <w:rFonts w:cs="Times New Roman"/>
                <w:b/>
                <w:sz w:val="24"/>
                <w:szCs w:val="24"/>
              </w:rPr>
              <w:t>DEFINITIONS</w:t>
            </w:r>
            <w:r>
              <w:rPr>
                <w:rFonts w:ascii="Univers" w:hAnsi="Univers" w:cs="Times New Roman"/>
                <w:b/>
              </w:rPr>
              <w:t xml:space="preserve"> </w:t>
            </w:r>
            <w:r w:rsidRPr="0093647E">
              <w:rPr>
                <w:rFonts w:cs="Times New Roman"/>
                <w:sz w:val="24"/>
                <w:szCs w:val="24"/>
              </w:rPr>
              <w:t>(cont.)</w:t>
            </w:r>
          </w:p>
        </w:tc>
        <w:tc>
          <w:tcPr>
            <w:tcW w:w="6634" w:type="dxa"/>
          </w:tcPr>
          <w:p w14:paraId="63A8497D" w14:textId="2D869090" w:rsidR="002E4E48" w:rsidRDefault="002E4E48" w:rsidP="006440D0">
            <w:pPr>
              <w:spacing w:after="120"/>
            </w:pPr>
            <w:r w:rsidRPr="00F441BC">
              <w:rPr>
                <w:b/>
                <w:bCs/>
              </w:rPr>
              <w:lastRenderedPageBreak/>
              <w:t xml:space="preserve">Central </w:t>
            </w:r>
            <w:r w:rsidR="00926599">
              <w:rPr>
                <w:b/>
                <w:bCs/>
              </w:rPr>
              <w:t>w</w:t>
            </w:r>
            <w:r w:rsidRPr="00F441BC">
              <w:rPr>
                <w:b/>
                <w:bCs/>
              </w:rPr>
              <w:t>orkplace</w:t>
            </w:r>
            <w:r>
              <w:rPr>
                <w:rFonts w:cs="Times New Roman"/>
              </w:rPr>
              <w:t>—</w:t>
            </w:r>
            <w:r>
              <w:t xml:space="preserve">an </w:t>
            </w:r>
            <w:r w:rsidRPr="001E6337">
              <w:t>employee’s</w:t>
            </w:r>
            <w:r>
              <w:t xml:space="preserve"> official </w:t>
            </w:r>
            <w:r w:rsidR="007D1188">
              <w:t xml:space="preserve">Metropolitan </w:t>
            </w:r>
            <w:r>
              <w:t>physical work site</w:t>
            </w:r>
            <w:r w:rsidR="00006C0F">
              <w:t>, also referred to as “onsite” days</w:t>
            </w:r>
          </w:p>
          <w:p w14:paraId="63AFDD3D" w14:textId="12F962EE" w:rsidR="00672A98" w:rsidRDefault="00672A98" w:rsidP="006440D0">
            <w:pPr>
              <w:spacing w:after="120"/>
            </w:pPr>
            <w:r w:rsidRPr="00D3591A">
              <w:rPr>
                <w:b/>
                <w:bCs/>
              </w:rPr>
              <w:t>Common Days</w:t>
            </w:r>
            <w:r>
              <w:t xml:space="preserve"> </w:t>
            </w:r>
            <w:r w:rsidR="00D765E7">
              <w:t>–</w:t>
            </w:r>
            <w:r>
              <w:t xml:space="preserve"> </w:t>
            </w:r>
            <w:r w:rsidR="00D765E7">
              <w:t>assigned days for onsite work</w:t>
            </w:r>
            <w:r w:rsidR="0057549C">
              <w:t xml:space="preserve"> at the employee’s Central Workplace</w:t>
            </w:r>
            <w:r w:rsidR="00D765E7">
              <w:t xml:space="preserve"> to be determined by the </w:t>
            </w:r>
            <w:r w:rsidR="001E6337">
              <w:t xml:space="preserve">General Manager and </w:t>
            </w:r>
            <w:r w:rsidR="00D765E7">
              <w:t>Group Manager</w:t>
            </w:r>
            <w:r w:rsidR="00BB1A7E">
              <w:t xml:space="preserve">, </w:t>
            </w:r>
            <w:r w:rsidR="00845EA5" w:rsidRPr="00845EA5">
              <w:rPr>
                <w:highlight w:val="yellow"/>
              </w:rPr>
              <w:t xml:space="preserve">Department </w:t>
            </w:r>
            <w:r w:rsidR="00BB1A7E">
              <w:rPr>
                <w:highlight w:val="yellow"/>
              </w:rPr>
              <w:t>H</w:t>
            </w:r>
            <w:r w:rsidR="00845EA5" w:rsidRPr="00845EA5">
              <w:rPr>
                <w:highlight w:val="yellow"/>
              </w:rPr>
              <w:t>ead or equivalent</w:t>
            </w:r>
            <w:r w:rsidR="008858C0">
              <w:t xml:space="preserve"> (herein referred to as “Group </w:t>
            </w:r>
            <w:r w:rsidR="008858C0">
              <w:lastRenderedPageBreak/>
              <w:t>Manager”)</w:t>
            </w:r>
            <w:r w:rsidR="008105C6">
              <w:t xml:space="preserve">. A schedule of </w:t>
            </w:r>
            <w:r w:rsidR="007D7BA2">
              <w:t xml:space="preserve">the District-wide </w:t>
            </w:r>
            <w:r w:rsidR="008105C6">
              <w:t>Common Day</w:t>
            </w:r>
            <w:r w:rsidR="009B6911" w:rsidRPr="00F17A8C">
              <w:t>s</w:t>
            </w:r>
            <w:r w:rsidR="008105C6">
              <w:t xml:space="preserve"> will be reported to</w:t>
            </w:r>
            <w:r w:rsidR="00662E91">
              <w:t xml:space="preserve"> and published by Human Resources for District-wide coordination.</w:t>
            </w:r>
          </w:p>
          <w:p w14:paraId="4BFE211D" w14:textId="35CD55FA" w:rsidR="00167215" w:rsidRPr="00167215" w:rsidRDefault="00167215" w:rsidP="0002577C">
            <w:pPr>
              <w:spacing w:before="120" w:after="120"/>
              <w:rPr>
                <w:color w:val="7030A0"/>
              </w:rPr>
            </w:pPr>
            <w:r w:rsidRPr="00EF1329">
              <w:rPr>
                <w:b/>
                <w:bCs/>
              </w:rPr>
              <w:t>Onsite Days</w:t>
            </w:r>
            <w:r w:rsidRPr="00EF1329">
              <w:t xml:space="preserve"> </w:t>
            </w:r>
            <w:r>
              <w:t>–</w:t>
            </w:r>
            <w:r w:rsidR="00CF5BA2">
              <w:t>occur at</w:t>
            </w:r>
            <w:r>
              <w:t xml:space="preserve"> an employee’s central workplace; a</w:t>
            </w:r>
            <w:r w:rsidR="00AE2D7B">
              <w:t>n</w:t>
            </w:r>
            <w:r>
              <w:t xml:space="preserve"> MWD location that an employee is assigned for the </w:t>
            </w:r>
            <w:proofErr w:type="gramStart"/>
            <w:r>
              <w:t>work day</w:t>
            </w:r>
            <w:proofErr w:type="gramEnd"/>
            <w:r>
              <w:t xml:space="preserve">; or another work related location that an employee is assigned (e.g. conference attendance).  </w:t>
            </w:r>
          </w:p>
          <w:p w14:paraId="19FE9790" w14:textId="79C04E84" w:rsidR="002E4E48" w:rsidRDefault="002E4E48" w:rsidP="0002577C">
            <w:pPr>
              <w:spacing w:before="120" w:after="120"/>
            </w:pPr>
            <w:r w:rsidRPr="45C689A9">
              <w:rPr>
                <w:b/>
                <w:bCs/>
              </w:rPr>
              <w:t>Supervisor</w:t>
            </w:r>
            <w:r w:rsidRPr="45C689A9">
              <w:rPr>
                <w:rFonts w:cs="Times New Roman"/>
              </w:rPr>
              <w:t>—</w:t>
            </w:r>
            <w:r>
              <w:t xml:space="preserve">the </w:t>
            </w:r>
            <w:r w:rsidR="68089EDF">
              <w:t xml:space="preserve">immediate </w:t>
            </w:r>
            <w:r w:rsidR="00D21D89">
              <w:t>s</w:t>
            </w:r>
            <w:r>
              <w:t>upervisor of the employee requesting a telework arrangement.</w:t>
            </w:r>
          </w:p>
          <w:p w14:paraId="27C9BE12" w14:textId="1CD5CC75" w:rsidR="00BC10A7" w:rsidRDefault="00BC10A7" w:rsidP="0002577C">
            <w:pPr>
              <w:spacing w:before="120" w:after="120"/>
            </w:pPr>
            <w:r w:rsidRPr="00B63B2D">
              <w:rPr>
                <w:b/>
                <w:bCs/>
              </w:rPr>
              <w:t>Manager</w:t>
            </w:r>
            <w:r>
              <w:t xml:space="preserve">–the next level above the </w:t>
            </w:r>
            <w:r w:rsidR="3FA9FB32">
              <w:t xml:space="preserve">immediate </w:t>
            </w:r>
            <w:r w:rsidR="004226E6">
              <w:t>s</w:t>
            </w:r>
            <w:r>
              <w:t>upervisor.</w:t>
            </w:r>
          </w:p>
          <w:p w14:paraId="57092A48" w14:textId="751E0722" w:rsidR="002E4E48" w:rsidRDefault="002E4E48" w:rsidP="0002577C">
            <w:pPr>
              <w:spacing w:before="120" w:after="120"/>
            </w:pPr>
            <w:r w:rsidRPr="00F441BC">
              <w:rPr>
                <w:b/>
                <w:bCs/>
              </w:rPr>
              <w:t>Telework</w:t>
            </w:r>
            <w:r w:rsidR="007D7BA2">
              <w:rPr>
                <w:b/>
                <w:bCs/>
              </w:rPr>
              <w:t>/Telecommuting</w:t>
            </w:r>
            <w:r>
              <w:rPr>
                <w:rFonts w:cs="Times New Roman"/>
                <w:b/>
                <w:bCs/>
              </w:rPr>
              <w:t>—</w:t>
            </w:r>
            <w:r w:rsidRPr="00601773">
              <w:t xml:space="preserve">a </w:t>
            </w:r>
            <w:r>
              <w:t xml:space="preserve">voluntary </w:t>
            </w:r>
            <w:r w:rsidRPr="00601773">
              <w:t>work arrangement</w:t>
            </w:r>
            <w:r>
              <w:t xml:space="preserve"> </w:t>
            </w:r>
            <w:r w:rsidRPr="00601773">
              <w:t xml:space="preserve">where the employee performs </w:t>
            </w:r>
            <w:r w:rsidR="0049235C">
              <w:t>work</w:t>
            </w:r>
            <w:r w:rsidRPr="00601773">
              <w:t xml:space="preserve"> from a</w:t>
            </w:r>
            <w:r>
              <w:t xml:space="preserve">n Alternative Work Location. </w:t>
            </w:r>
          </w:p>
          <w:p w14:paraId="775FD286" w14:textId="2057EECC" w:rsidR="00376486" w:rsidRPr="00BB0152" w:rsidRDefault="002E4E48" w:rsidP="009B6C08">
            <w:pPr>
              <w:spacing w:before="120" w:after="120"/>
            </w:pPr>
            <w:r w:rsidRPr="00597C80">
              <w:rPr>
                <w:b/>
                <w:bCs/>
              </w:rPr>
              <w:t xml:space="preserve">Work </w:t>
            </w:r>
            <w:r w:rsidR="00CF6E1A">
              <w:rPr>
                <w:b/>
                <w:bCs/>
              </w:rPr>
              <w:t>s</w:t>
            </w:r>
            <w:r w:rsidRPr="00597C80">
              <w:rPr>
                <w:b/>
                <w:bCs/>
              </w:rPr>
              <w:t>chedule</w:t>
            </w:r>
            <w:r>
              <w:rPr>
                <w:rFonts w:cs="Times New Roman"/>
              </w:rPr>
              <w:t>—</w:t>
            </w:r>
            <w:r>
              <w:t xml:space="preserve">an employee’s regularly scheduled work hours during a normal </w:t>
            </w:r>
            <w:proofErr w:type="gramStart"/>
            <w:r w:rsidR="00300FA5">
              <w:t>work day</w:t>
            </w:r>
            <w:proofErr w:type="gramEnd"/>
            <w:r>
              <w:t>.</w:t>
            </w:r>
          </w:p>
        </w:tc>
      </w:tr>
    </w:tbl>
    <w:p w14:paraId="145AA942" w14:textId="77777777" w:rsidR="00716D46" w:rsidRDefault="00716D46"/>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6634"/>
      </w:tblGrid>
      <w:tr w:rsidR="00FB7261" w14:paraId="16553113" w14:textId="77777777" w:rsidTr="45C689A9">
        <w:tc>
          <w:tcPr>
            <w:tcW w:w="3060" w:type="dxa"/>
          </w:tcPr>
          <w:p w14:paraId="43AAC19D" w14:textId="63264444" w:rsidR="00770E0E" w:rsidRPr="00770E0E" w:rsidRDefault="004639EC" w:rsidP="0079600B">
            <w:pPr>
              <w:spacing w:beforeLines="120" w:before="288" w:afterLines="120" w:after="288"/>
              <w:contextualSpacing/>
              <w:rPr>
                <w:rFonts w:cs="Times New Roman"/>
                <w:b/>
                <w:sz w:val="24"/>
                <w:szCs w:val="24"/>
              </w:rPr>
            </w:pPr>
            <w:r w:rsidRPr="009918A4">
              <w:rPr>
                <w:rFonts w:cs="Times New Roman"/>
                <w:b/>
                <w:sz w:val="24"/>
                <w:szCs w:val="24"/>
              </w:rPr>
              <w:t>POLICIES</w:t>
            </w:r>
          </w:p>
        </w:tc>
        <w:tc>
          <w:tcPr>
            <w:tcW w:w="6634" w:type="dxa"/>
          </w:tcPr>
          <w:p w14:paraId="4B784D61" w14:textId="2B7A0E28" w:rsidR="000315BD" w:rsidRPr="000315BD" w:rsidRDefault="000315BD" w:rsidP="00FD2C07">
            <w:pPr>
              <w:spacing w:beforeLines="120" w:before="288" w:afterLines="120" w:after="288"/>
              <w:contextualSpacing/>
              <w:rPr>
                <w:rFonts w:cs="Times New Roman"/>
              </w:rPr>
            </w:pPr>
          </w:p>
          <w:p w14:paraId="6F84F9D8" w14:textId="77494354" w:rsidR="00405ADD" w:rsidRDefault="00405ADD" w:rsidP="00B51602">
            <w:pPr>
              <w:pStyle w:val="ListParagraph"/>
            </w:pPr>
            <w:r>
              <w:t xml:space="preserve">The General Manager </w:t>
            </w:r>
            <w:r w:rsidR="0033043C">
              <w:t xml:space="preserve">has established a minimum of two (2) onsite days per week for all </w:t>
            </w:r>
            <w:r w:rsidR="00B31E2A">
              <w:t>Teleworkers, and</w:t>
            </w:r>
            <w:r>
              <w:t xml:space="preserve"> reserves the right to make adjustments as needed based on the best interests of the District. </w:t>
            </w:r>
            <w:r w:rsidR="00663EB4">
              <w:t>To the extent required by law, a</w:t>
            </w:r>
            <w:r w:rsidR="005005E2">
              <w:t xml:space="preserve">ny change by the General Manager of the established minimum of two onsite days per week to a new minimum number of onsite days will be subject to meet and confer. </w:t>
            </w:r>
            <w:r w:rsidR="001E6337">
              <w:t>The General Manager will designate one common day, which will be the same day for</w:t>
            </w:r>
            <w:r w:rsidR="00797287">
              <w:t xml:space="preserve"> all employees at the District. Group Managers will select a second common day for their group</w:t>
            </w:r>
            <w:r w:rsidR="00C55E97">
              <w:t>.</w:t>
            </w:r>
            <w:r w:rsidR="00797287">
              <w:t xml:space="preserve"> </w:t>
            </w:r>
            <w:r w:rsidR="00C55E97">
              <w:t>H</w:t>
            </w:r>
            <w:r w:rsidR="00797287">
              <w:t xml:space="preserve">owever, the immediate supervisor may instead recommend </w:t>
            </w:r>
            <w:r w:rsidR="007B64DC">
              <w:t xml:space="preserve">differing </w:t>
            </w:r>
            <w:r w:rsidR="00797287">
              <w:t>onsite day</w:t>
            </w:r>
            <w:r w:rsidR="000D7D31">
              <w:t>s</w:t>
            </w:r>
            <w:r w:rsidR="00797287">
              <w:t xml:space="preserve"> for their </w:t>
            </w:r>
            <w:r w:rsidR="00390ED8">
              <w:t>employee/</w:t>
            </w:r>
            <w:r w:rsidR="00797287">
              <w:t xml:space="preserve">employees based on operational need that is subject to approval by the Group Manager. </w:t>
            </w:r>
            <w:r w:rsidR="00B51602" w:rsidRPr="00B51602">
              <w:t>Supervisors retain the right to determine what additional onsite work days are necessary to meet operational needs.</w:t>
            </w:r>
            <w:r w:rsidR="001E6337">
              <w:t xml:space="preserve"> </w:t>
            </w:r>
            <w:r w:rsidR="00FC7781">
              <w:t xml:space="preserve"> </w:t>
            </w:r>
            <w:r w:rsidR="00B51602">
              <w:t xml:space="preserve"> </w:t>
            </w:r>
          </w:p>
          <w:p w14:paraId="22C71CD8" w14:textId="081FE46A" w:rsidR="00914CE4" w:rsidRDefault="38AF71A4" w:rsidP="00C51467">
            <w:pPr>
              <w:pStyle w:val="ListParagraph"/>
            </w:pPr>
            <w:r>
              <w:t>All District employees are eligible to participate in the Teleworking Program</w:t>
            </w:r>
            <w:r w:rsidR="00656C26">
              <w:t xml:space="preserve"> </w:t>
            </w:r>
            <w:r w:rsidR="00193296" w:rsidRPr="000521EF">
              <w:t xml:space="preserve">based on </w:t>
            </w:r>
            <w:r w:rsidRPr="000521EF">
              <w:t>job duties</w:t>
            </w:r>
            <w:r>
              <w:t xml:space="preserve"> </w:t>
            </w:r>
            <w:r w:rsidR="00797287">
              <w:t xml:space="preserve">and </w:t>
            </w:r>
            <w:r w:rsidR="00914CE4">
              <w:t xml:space="preserve">work assignments, performance, </w:t>
            </w:r>
            <w:r>
              <w:t xml:space="preserve">and </w:t>
            </w:r>
            <w:r w:rsidR="007365CD">
              <w:t xml:space="preserve">operational and </w:t>
            </w:r>
            <w:r>
              <w:t>business needs</w:t>
            </w:r>
            <w:r w:rsidR="00914CE4">
              <w:t>.</w:t>
            </w:r>
          </w:p>
          <w:p w14:paraId="267272F7" w14:textId="782EEA8A" w:rsidR="000315BD" w:rsidRDefault="000315BD" w:rsidP="00914CE4">
            <w:pPr>
              <w:pStyle w:val="ListParagraph"/>
              <w:numPr>
                <w:ilvl w:val="0"/>
                <w:numId w:val="0"/>
              </w:numPr>
              <w:ind w:left="648"/>
            </w:pPr>
          </w:p>
          <w:p w14:paraId="085F106E" w14:textId="7B731A93" w:rsidR="00914CE4" w:rsidRDefault="00914CE4" w:rsidP="00914CE4">
            <w:pPr>
              <w:pStyle w:val="ListParagraph"/>
              <w:numPr>
                <w:ilvl w:val="0"/>
                <w:numId w:val="0"/>
              </w:numPr>
              <w:ind w:left="648"/>
            </w:pPr>
          </w:p>
          <w:p w14:paraId="09CF7603" w14:textId="605DC6FF" w:rsidR="00914CE4" w:rsidRDefault="00914CE4" w:rsidP="00914CE4">
            <w:pPr>
              <w:pStyle w:val="ListParagraph"/>
              <w:numPr>
                <w:ilvl w:val="0"/>
                <w:numId w:val="0"/>
              </w:numPr>
              <w:ind w:left="648"/>
            </w:pPr>
            <w:r>
              <w:t>Supervisor Considerations for Approval:</w:t>
            </w:r>
          </w:p>
          <w:p w14:paraId="71030FE7" w14:textId="77777777" w:rsidR="00B31E2A" w:rsidRDefault="00B31E2A" w:rsidP="00B31E2A">
            <w:pPr>
              <w:pStyle w:val="ListParagraph"/>
              <w:numPr>
                <w:ilvl w:val="0"/>
                <w:numId w:val="0"/>
              </w:numPr>
              <w:ind w:left="648"/>
            </w:pPr>
          </w:p>
          <w:p w14:paraId="1C2256A2" w14:textId="11A9B291" w:rsidR="005D57E9" w:rsidRDefault="00091691" w:rsidP="00914CE4">
            <w:pPr>
              <w:pStyle w:val="ListParagraph"/>
              <w:numPr>
                <w:ilvl w:val="1"/>
                <w:numId w:val="4"/>
              </w:numPr>
            </w:pPr>
            <w:r>
              <w:lastRenderedPageBreak/>
              <w:t xml:space="preserve">Operational needs of the District and respective Group include but are not limited to:  </w:t>
            </w:r>
            <w:r w:rsidRPr="00091691">
              <w:t>supporting onsite meetings,</w:t>
            </w:r>
            <w:r w:rsidR="000E4580">
              <w:t xml:space="preserve"> </w:t>
            </w:r>
            <w:r w:rsidR="00914CE4">
              <w:t xml:space="preserve">inspections, construction, vendors, </w:t>
            </w:r>
            <w:r w:rsidR="00514DEA">
              <w:t xml:space="preserve">visitors, tours, </w:t>
            </w:r>
            <w:r w:rsidR="00E477F1">
              <w:t>collaborative work</w:t>
            </w:r>
            <w:r w:rsidR="000E4580">
              <w:t>,</w:t>
            </w:r>
            <w:r w:rsidR="00A04AD3">
              <w:t xml:space="preserve"> workgroup coverage,</w:t>
            </w:r>
            <w:r w:rsidRPr="00091691">
              <w:t xml:space="preserve"> events;</w:t>
            </w:r>
            <w:r w:rsidR="00797287">
              <w:t xml:space="preserve"> providing support for employee</w:t>
            </w:r>
            <w:r w:rsidR="00767999">
              <w:t>s</w:t>
            </w:r>
            <w:r w:rsidR="00C55E97">
              <w:t>;</w:t>
            </w:r>
            <w:r w:rsidRPr="00091691">
              <w:t xml:space="preserve"> supporting employees as they begin work in a new team or are new to the District; and other activities to support daily operational needs and that increase efficiency and responsiveness at the District.</w:t>
            </w:r>
            <w:r w:rsidR="00C55E97">
              <w:t xml:space="preserve"> In no instance shall a denial be retaliatory, discriminatory, arbitrary or capricious.</w:t>
            </w:r>
          </w:p>
          <w:p w14:paraId="203DAA1F" w14:textId="4CBD100A" w:rsidR="00C51467" w:rsidRPr="00794F7D" w:rsidRDefault="00C51467" w:rsidP="00C51467">
            <w:pPr>
              <w:pStyle w:val="ListParagraph"/>
              <w:numPr>
                <w:ilvl w:val="1"/>
                <w:numId w:val="4"/>
              </w:numPr>
            </w:pPr>
            <w:r w:rsidRPr="00794F7D">
              <w:t>Nature and portability of the employee’s job duties</w:t>
            </w:r>
            <w:r w:rsidR="00914CE4">
              <w:t xml:space="preserve"> </w:t>
            </w:r>
            <w:r w:rsidR="00BE2F96">
              <w:t>and</w:t>
            </w:r>
            <w:r w:rsidR="00914CE4">
              <w:t xml:space="preserve"> work assignments</w:t>
            </w:r>
            <w:r w:rsidRPr="00794F7D">
              <w:t>.</w:t>
            </w:r>
          </w:p>
          <w:p w14:paraId="3F5F6652" w14:textId="30F1B98C" w:rsidR="00C55E97" w:rsidRDefault="00C55E97" w:rsidP="00FA1B9A">
            <w:pPr>
              <w:pStyle w:val="ListParagraph"/>
              <w:numPr>
                <w:ilvl w:val="1"/>
                <w:numId w:val="4"/>
              </w:numPr>
              <w:contextualSpacing w:val="0"/>
            </w:pPr>
            <w:r>
              <w:t>Employee’s current and past job performance, defined as documented absenteeism and an employee’s appealable disciplinary record within the last 12 months.</w:t>
            </w:r>
          </w:p>
          <w:p w14:paraId="17549BCE" w14:textId="77777777" w:rsidR="00C51467" w:rsidRDefault="00C51467" w:rsidP="00C51467">
            <w:pPr>
              <w:pStyle w:val="ListParagraph"/>
              <w:numPr>
                <w:ilvl w:val="1"/>
                <w:numId w:val="4"/>
              </w:numPr>
            </w:pPr>
            <w:r>
              <w:t>The position’s existing telework schedule.</w:t>
            </w:r>
          </w:p>
          <w:p w14:paraId="62AB5357" w14:textId="77777777" w:rsidR="00C55E97" w:rsidRPr="00794F7D" w:rsidRDefault="00C55E97" w:rsidP="00C55E97">
            <w:pPr>
              <w:pStyle w:val="ListParagraph"/>
              <w:numPr>
                <w:ilvl w:val="0"/>
                <w:numId w:val="0"/>
              </w:numPr>
              <w:ind w:left="1368"/>
            </w:pPr>
          </w:p>
          <w:p w14:paraId="20E6343C" w14:textId="77777777" w:rsidR="00F15F8C" w:rsidRDefault="00A61B01" w:rsidP="00C51467">
            <w:pPr>
              <w:pStyle w:val="ListParagraph"/>
            </w:pPr>
            <w:r w:rsidRPr="00DC271F">
              <w:t xml:space="preserve">Employees seeking telework as a reasonable accommodation must contact </w:t>
            </w:r>
            <w:r w:rsidR="00693812">
              <w:t xml:space="preserve">Human Resources Medical and Accommodations Unit </w:t>
            </w:r>
            <w:r w:rsidR="003B5A28">
              <w:t>pursuant</w:t>
            </w:r>
            <w:r w:rsidR="00693812">
              <w:t xml:space="preserve"> to Operating Policy </w:t>
            </w:r>
            <w:r w:rsidR="0089310E">
              <w:t>E</w:t>
            </w:r>
            <w:r w:rsidR="00693812">
              <w:t>-11.</w:t>
            </w:r>
            <w:r w:rsidRPr="00DC271F">
              <w:t xml:space="preserve"> </w:t>
            </w:r>
          </w:p>
          <w:p w14:paraId="24E23D44" w14:textId="5CA55419" w:rsidR="00B03527" w:rsidRPr="00F15F8C" w:rsidRDefault="00B03527" w:rsidP="00E80845">
            <w:pPr>
              <w:pStyle w:val="ListParagraph"/>
              <w:numPr>
                <w:ilvl w:val="0"/>
                <w:numId w:val="0"/>
              </w:numPr>
              <w:ind w:left="648"/>
            </w:pPr>
          </w:p>
        </w:tc>
      </w:tr>
      <w:tr w:rsidR="00091691" w14:paraId="5FE7B77C" w14:textId="77777777" w:rsidTr="45C689A9">
        <w:tc>
          <w:tcPr>
            <w:tcW w:w="3060" w:type="dxa"/>
          </w:tcPr>
          <w:p w14:paraId="1FBCBC17" w14:textId="77777777" w:rsidR="00091691" w:rsidRPr="009918A4" w:rsidRDefault="00091691" w:rsidP="0079600B">
            <w:pPr>
              <w:spacing w:beforeLines="120" w:before="288" w:afterLines="120" w:after="288"/>
              <w:contextualSpacing/>
              <w:rPr>
                <w:rFonts w:cs="Times New Roman"/>
                <w:b/>
                <w:sz w:val="24"/>
                <w:szCs w:val="24"/>
              </w:rPr>
            </w:pPr>
          </w:p>
        </w:tc>
        <w:tc>
          <w:tcPr>
            <w:tcW w:w="6634" w:type="dxa"/>
          </w:tcPr>
          <w:p w14:paraId="26888F21" w14:textId="77777777" w:rsidR="00091691" w:rsidRPr="000315BD" w:rsidRDefault="00091691" w:rsidP="00FD2C07">
            <w:pPr>
              <w:spacing w:beforeLines="120" w:before="288" w:afterLines="120" w:after="288"/>
              <w:contextualSpacing/>
              <w:rPr>
                <w:rFonts w:cs="Times New Roman"/>
                <w:b/>
                <w:bCs/>
              </w:rPr>
            </w:pPr>
          </w:p>
        </w:tc>
      </w:tr>
    </w:tbl>
    <w:p w14:paraId="707DA5B6" w14:textId="4F526C7F" w:rsidR="00D8760D" w:rsidRDefault="00D8760D"/>
    <w:tbl>
      <w:tblPr>
        <w:tblStyle w:val="TableGrid"/>
        <w:tblW w:w="9701" w:type="dxa"/>
        <w:tblInd w:w="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
        <w:gridCol w:w="3053"/>
        <w:gridCol w:w="7"/>
        <w:gridCol w:w="6627"/>
        <w:gridCol w:w="7"/>
      </w:tblGrid>
      <w:tr w:rsidR="00E71DDC" w14:paraId="181BCF8B" w14:textId="77777777" w:rsidTr="00EF4DFB">
        <w:trPr>
          <w:gridAfter w:val="1"/>
          <w:wAfter w:w="7" w:type="dxa"/>
        </w:trPr>
        <w:tc>
          <w:tcPr>
            <w:tcW w:w="3060" w:type="dxa"/>
            <w:gridSpan w:val="2"/>
          </w:tcPr>
          <w:p w14:paraId="3233930E" w14:textId="4063A1C5" w:rsidR="00E71DDC" w:rsidRDefault="00E71DDC" w:rsidP="007641D5">
            <w:pPr>
              <w:spacing w:before="120" w:after="120"/>
              <w:rPr>
                <w:rFonts w:cs="Times New Roman"/>
                <w:b/>
                <w:sz w:val="24"/>
                <w:szCs w:val="24"/>
              </w:rPr>
            </w:pPr>
          </w:p>
        </w:tc>
        <w:tc>
          <w:tcPr>
            <w:tcW w:w="6634" w:type="dxa"/>
            <w:gridSpan w:val="2"/>
          </w:tcPr>
          <w:p w14:paraId="554A2289" w14:textId="4DB08FEC" w:rsidR="00E71DDC" w:rsidRPr="00B63B2D" w:rsidRDefault="00E71DDC" w:rsidP="008350E1">
            <w:pPr>
              <w:spacing w:before="120" w:after="120"/>
              <w:contextualSpacing/>
            </w:pPr>
          </w:p>
        </w:tc>
      </w:tr>
      <w:tr w:rsidR="00E26715" w14:paraId="1C21324B" w14:textId="77777777" w:rsidTr="00EF4DFB">
        <w:trPr>
          <w:gridBefore w:val="1"/>
          <w:wBefore w:w="7" w:type="dxa"/>
        </w:trPr>
        <w:tc>
          <w:tcPr>
            <w:tcW w:w="3060" w:type="dxa"/>
            <w:gridSpan w:val="2"/>
          </w:tcPr>
          <w:p w14:paraId="6D886AB8" w14:textId="6B336E52" w:rsidR="00E26715" w:rsidRPr="00770E0E" w:rsidRDefault="00E26715" w:rsidP="007641D5">
            <w:pPr>
              <w:spacing w:beforeLines="120" w:before="288" w:afterLines="120" w:after="288"/>
              <w:contextualSpacing/>
              <w:rPr>
                <w:rFonts w:cs="Times New Roman"/>
                <w:b/>
                <w:sz w:val="24"/>
                <w:szCs w:val="24"/>
              </w:rPr>
            </w:pPr>
          </w:p>
        </w:tc>
        <w:tc>
          <w:tcPr>
            <w:tcW w:w="6634" w:type="dxa"/>
            <w:gridSpan w:val="2"/>
          </w:tcPr>
          <w:p w14:paraId="5FF525E7" w14:textId="77777777" w:rsidR="00EA3266" w:rsidRPr="00DD2941" w:rsidRDefault="00EA3266" w:rsidP="00EA3266">
            <w:pPr>
              <w:spacing w:before="120" w:after="120"/>
              <w:rPr>
                <w:rFonts w:cs="Times New Roman"/>
                <w:b/>
                <w:bCs/>
              </w:rPr>
            </w:pPr>
            <w:r w:rsidRPr="00DD2941">
              <w:rPr>
                <w:rFonts w:cs="Times New Roman"/>
                <w:b/>
                <w:bCs/>
              </w:rPr>
              <w:t>Workers’ Compensation</w:t>
            </w:r>
          </w:p>
          <w:p w14:paraId="5ABBFC89" w14:textId="4F5B2002" w:rsidR="00EA3266" w:rsidRDefault="00EA3266" w:rsidP="00EA3266">
            <w:pPr>
              <w:pStyle w:val="ListParagraph"/>
            </w:pPr>
            <w:r w:rsidRPr="00A61B01">
              <w:t xml:space="preserve">Metropolitan staff members are covered by workers’ compensation laws while acting in the course and scope of their job duties while teleworking. Any injury in the course and scope of work must be immediately reported to the </w:t>
            </w:r>
            <w:r w:rsidR="00A63E98">
              <w:t>s</w:t>
            </w:r>
            <w:r w:rsidRPr="00A61B01">
              <w:t>upervisor using the typical M</w:t>
            </w:r>
            <w:r>
              <w:t>etropolitan</w:t>
            </w:r>
            <w:r w:rsidRPr="00A61B01">
              <w:t xml:space="preserve"> protocols</w:t>
            </w:r>
            <w:r w:rsidR="00774AC2">
              <w:t xml:space="preserve"> (Operating Policy E-03)</w:t>
            </w:r>
            <w:r w:rsidRPr="00A61B01">
              <w:t xml:space="preserve">. </w:t>
            </w:r>
          </w:p>
          <w:p w14:paraId="7D798372" w14:textId="7DFC3B99" w:rsidR="00E26715" w:rsidRPr="000E4580" w:rsidRDefault="00EA3266" w:rsidP="00094629">
            <w:pPr>
              <w:pStyle w:val="ListParagraph"/>
              <w:rPr>
                <w:sz w:val="24"/>
                <w:szCs w:val="24"/>
              </w:rPr>
            </w:pPr>
            <w:r>
              <w:t>The teleworker’s designated Alternative Work Location is considered an extension of Metropolitan’s workspace during core work hours (or overtime) for purposes of workers’ compensation</w:t>
            </w:r>
            <w:r w:rsidR="78806EFA">
              <w:t>.</w:t>
            </w:r>
          </w:p>
          <w:p w14:paraId="2955164F" w14:textId="77777777" w:rsidR="000E4580" w:rsidRDefault="000E4580" w:rsidP="000E4580">
            <w:pPr>
              <w:rPr>
                <w:sz w:val="24"/>
                <w:szCs w:val="24"/>
              </w:rPr>
            </w:pPr>
          </w:p>
          <w:p w14:paraId="4045A972" w14:textId="13891458" w:rsidR="000E4580" w:rsidRDefault="000E4580" w:rsidP="000E4580">
            <w:pPr>
              <w:rPr>
                <w:b/>
                <w:bCs/>
              </w:rPr>
            </w:pPr>
            <w:r w:rsidRPr="001E7B21">
              <w:rPr>
                <w:b/>
                <w:bCs/>
              </w:rPr>
              <w:t xml:space="preserve">Termination of Telework </w:t>
            </w:r>
          </w:p>
          <w:p w14:paraId="24B1901A" w14:textId="77777777" w:rsidR="0091304A" w:rsidRPr="001E7B21" w:rsidRDefault="0091304A" w:rsidP="000E4580">
            <w:pPr>
              <w:rPr>
                <w:b/>
                <w:bCs/>
              </w:rPr>
            </w:pPr>
          </w:p>
          <w:p w14:paraId="4B823E99" w14:textId="7FCF8E7D" w:rsidR="000E4580" w:rsidRPr="00E76895" w:rsidRDefault="007641D5" w:rsidP="000E4580">
            <w:pPr>
              <w:pStyle w:val="ListParagraph"/>
            </w:pPr>
            <w:r>
              <w:t>Telework may be modified or ended as needed based on operational needs</w:t>
            </w:r>
            <w:r w:rsidR="00C55E97">
              <w:t xml:space="preserve"> or documented employee performance issues</w:t>
            </w:r>
            <w:r>
              <w:t xml:space="preserve">, </w:t>
            </w:r>
            <w:r>
              <w:lastRenderedPageBreak/>
              <w:t xml:space="preserve">with </w:t>
            </w:r>
            <w:r w:rsidR="0018119D" w:rsidRPr="00D45DD3">
              <w:rPr>
                <w:highlight w:val="yellow"/>
              </w:rPr>
              <w:t>30</w:t>
            </w:r>
            <w:r>
              <w:t xml:space="preserve"> business days’ notice. An employee </w:t>
            </w:r>
            <w:r w:rsidR="000E4580" w:rsidRPr="00E76895">
              <w:t xml:space="preserve">may terminate a Telework </w:t>
            </w:r>
            <w:r w:rsidR="000E4580">
              <w:t>arrangement</w:t>
            </w:r>
            <w:r w:rsidR="00914CE4">
              <w:t xml:space="preserve"> with at least</w:t>
            </w:r>
            <w:r w:rsidR="005F4DA9">
              <w:t xml:space="preserve"> </w:t>
            </w:r>
            <w:r w:rsidR="0018119D" w:rsidRPr="00D45DD3">
              <w:rPr>
                <w:highlight w:val="yellow"/>
              </w:rPr>
              <w:t>30</w:t>
            </w:r>
            <w:r w:rsidR="00663EB4">
              <w:t xml:space="preserve"> </w:t>
            </w:r>
            <w:r w:rsidR="000E4580" w:rsidRPr="00E76895">
              <w:t>business days</w:t>
            </w:r>
            <w:r>
              <w:t>’</w:t>
            </w:r>
            <w:r w:rsidR="000E4580" w:rsidRPr="00E76895">
              <w:t xml:space="preserve"> notice. </w:t>
            </w:r>
          </w:p>
          <w:p w14:paraId="40411721" w14:textId="2387961D" w:rsidR="000E4580" w:rsidRPr="000E4580" w:rsidRDefault="000E4580" w:rsidP="000E4580">
            <w:pPr>
              <w:rPr>
                <w:sz w:val="24"/>
                <w:szCs w:val="24"/>
              </w:rPr>
            </w:pPr>
          </w:p>
        </w:tc>
      </w:tr>
      <w:tr w:rsidR="004226E6" w14:paraId="28DB974C" w14:textId="77777777" w:rsidTr="00EF4DFB">
        <w:trPr>
          <w:gridBefore w:val="1"/>
          <w:wBefore w:w="7" w:type="dxa"/>
        </w:trPr>
        <w:tc>
          <w:tcPr>
            <w:tcW w:w="3060" w:type="dxa"/>
            <w:gridSpan w:val="2"/>
          </w:tcPr>
          <w:p w14:paraId="3EE77D0C" w14:textId="77777777" w:rsidR="004226E6" w:rsidRPr="009918A4" w:rsidRDefault="004226E6" w:rsidP="007641D5">
            <w:pPr>
              <w:spacing w:beforeLines="120" w:before="288" w:afterLines="120" w:after="288"/>
              <w:contextualSpacing/>
              <w:rPr>
                <w:rFonts w:cs="Times New Roman"/>
                <w:b/>
                <w:sz w:val="24"/>
                <w:szCs w:val="24"/>
              </w:rPr>
            </w:pPr>
          </w:p>
        </w:tc>
        <w:tc>
          <w:tcPr>
            <w:tcW w:w="6634" w:type="dxa"/>
            <w:gridSpan w:val="2"/>
          </w:tcPr>
          <w:p w14:paraId="51B50708" w14:textId="77777777" w:rsidR="004226E6" w:rsidRPr="005B10B4" w:rsidRDefault="004226E6" w:rsidP="00EA3266">
            <w:pPr>
              <w:rPr>
                <w:b/>
                <w:bCs/>
              </w:rPr>
            </w:pPr>
          </w:p>
        </w:tc>
      </w:tr>
    </w:tbl>
    <w:p w14:paraId="2B5FC51D" w14:textId="525C19BA" w:rsidR="00EA3266" w:rsidRDefault="00EA3266"/>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6634"/>
      </w:tblGrid>
      <w:tr w:rsidR="00FB7261" w14:paraId="06036E14" w14:textId="77777777" w:rsidTr="00EA3266">
        <w:tc>
          <w:tcPr>
            <w:tcW w:w="3060" w:type="dxa"/>
          </w:tcPr>
          <w:p w14:paraId="12284C51" w14:textId="69EC5AAE" w:rsidR="00770E0E" w:rsidRPr="00770E0E" w:rsidRDefault="004639EC" w:rsidP="00094629">
            <w:pPr>
              <w:spacing w:before="120" w:after="120"/>
              <w:contextualSpacing/>
              <w:rPr>
                <w:rFonts w:cs="Times New Roman"/>
                <w:b/>
                <w:sz w:val="24"/>
                <w:szCs w:val="24"/>
              </w:rPr>
            </w:pPr>
            <w:r w:rsidRPr="009918A4">
              <w:rPr>
                <w:rFonts w:cs="Times New Roman"/>
                <w:b/>
                <w:sz w:val="24"/>
                <w:szCs w:val="24"/>
              </w:rPr>
              <w:t>RESPONSIBILITIES</w:t>
            </w:r>
          </w:p>
        </w:tc>
        <w:tc>
          <w:tcPr>
            <w:tcW w:w="6634" w:type="dxa"/>
          </w:tcPr>
          <w:p w14:paraId="29ECCDE2" w14:textId="7B93A613" w:rsidR="00615BC0" w:rsidRPr="0091304A" w:rsidRDefault="00615BC0" w:rsidP="00094629">
            <w:pPr>
              <w:spacing w:before="120" w:after="120"/>
              <w:rPr>
                <w:rFonts w:cs="Times New Roman"/>
              </w:rPr>
            </w:pPr>
            <w:r w:rsidRPr="0091304A">
              <w:rPr>
                <w:rFonts w:cs="Times New Roman"/>
                <w:b/>
                <w:bCs/>
              </w:rPr>
              <w:t>Managers</w:t>
            </w:r>
            <w:r w:rsidRPr="0091304A">
              <w:rPr>
                <w:rFonts w:cs="Times New Roman"/>
              </w:rPr>
              <w:t xml:space="preserve"> and </w:t>
            </w:r>
            <w:r w:rsidRPr="0091304A">
              <w:rPr>
                <w:rFonts w:cs="Times New Roman"/>
                <w:b/>
                <w:bCs/>
              </w:rPr>
              <w:t>Supervisors</w:t>
            </w:r>
            <w:r w:rsidRPr="0091304A">
              <w:rPr>
                <w:rFonts w:cs="Times New Roman"/>
              </w:rPr>
              <w:t xml:space="preserve"> are responsible for:</w:t>
            </w:r>
          </w:p>
          <w:p w14:paraId="39396B66" w14:textId="2078171C" w:rsidR="00615BC0" w:rsidRPr="0091304A" w:rsidRDefault="004173E7" w:rsidP="004173E7">
            <w:pPr>
              <w:pStyle w:val="ListParagraph"/>
              <w:numPr>
                <w:ilvl w:val="0"/>
                <w:numId w:val="9"/>
              </w:numPr>
            </w:pPr>
            <w:r w:rsidRPr="0091304A">
              <w:t xml:space="preserve">Supervising work occurring onsite and remotely via Telework.  </w:t>
            </w:r>
          </w:p>
          <w:p w14:paraId="2286D704" w14:textId="085B8297" w:rsidR="00615BC0" w:rsidRDefault="00615BC0" w:rsidP="00AD5A14">
            <w:pPr>
              <w:pStyle w:val="ListParagraph"/>
              <w:numPr>
                <w:ilvl w:val="0"/>
                <w:numId w:val="9"/>
              </w:numPr>
            </w:pPr>
            <w:r w:rsidRPr="0091304A">
              <w:t xml:space="preserve">Supervisors retain the right to determine additional </w:t>
            </w:r>
            <w:r w:rsidR="006D4774" w:rsidRPr="0091304A">
              <w:t>onsite</w:t>
            </w:r>
            <w:r w:rsidR="00B63B2D" w:rsidRPr="0091304A">
              <w:t xml:space="preserve"> </w:t>
            </w:r>
            <w:r w:rsidRPr="0091304A">
              <w:t xml:space="preserve">days </w:t>
            </w:r>
            <w:r w:rsidR="001401BD">
              <w:t xml:space="preserve">as </w:t>
            </w:r>
            <w:r w:rsidRPr="0091304A">
              <w:t>necessary</w:t>
            </w:r>
            <w:r>
              <w:t xml:space="preserve"> to meet operational needs. This determination is not considered a denial</w:t>
            </w:r>
            <w:r w:rsidR="00CB33DB">
              <w:t xml:space="preserve"> of a Telework arrangement</w:t>
            </w:r>
            <w:r>
              <w:t>.</w:t>
            </w:r>
          </w:p>
          <w:p w14:paraId="03A2D96B" w14:textId="541C93C2" w:rsidR="00615BC0" w:rsidRDefault="00615BC0" w:rsidP="00615BC0">
            <w:pPr>
              <w:spacing w:beforeLines="120" w:before="288" w:afterLines="120" w:after="288"/>
              <w:rPr>
                <w:rFonts w:cs="Times New Roman"/>
              </w:rPr>
            </w:pPr>
            <w:r w:rsidRPr="00234B19">
              <w:rPr>
                <w:rFonts w:cs="Times New Roman"/>
                <w:b/>
                <w:bCs/>
              </w:rPr>
              <w:t>Employees</w:t>
            </w:r>
            <w:r>
              <w:rPr>
                <w:rFonts w:cs="Times New Roman"/>
              </w:rPr>
              <w:t xml:space="preserve"> are responsible for:</w:t>
            </w:r>
          </w:p>
          <w:p w14:paraId="7702739A" w14:textId="2CF37080" w:rsidR="00615BC0" w:rsidRDefault="00615BC0" w:rsidP="00AD5A14">
            <w:pPr>
              <w:pStyle w:val="ListParagraph"/>
              <w:numPr>
                <w:ilvl w:val="0"/>
                <w:numId w:val="9"/>
              </w:numPr>
            </w:pPr>
            <w:r>
              <w:t xml:space="preserve">Complying with Telework expectations described in </w:t>
            </w:r>
            <w:r w:rsidR="00227D51">
              <w:t>this policy and Telework Procedures</w:t>
            </w:r>
            <w:r>
              <w:t>.</w:t>
            </w:r>
          </w:p>
          <w:p w14:paraId="30BAB6CC" w14:textId="31FBE89A" w:rsidR="00376486" w:rsidRPr="00C122DB" w:rsidRDefault="00376486" w:rsidP="00C122DB"/>
        </w:tc>
      </w:tr>
    </w:tbl>
    <w:p w14:paraId="4CA2B10F" w14:textId="77777777" w:rsidR="00B21E32" w:rsidRPr="00B21E32" w:rsidRDefault="00B21E32" w:rsidP="0079600B">
      <w:pPr>
        <w:spacing w:beforeLines="120" w:before="288" w:afterLines="120" w:after="288"/>
        <w:contextualSpacing/>
        <w:rPr>
          <w:rFonts w:cs="Times New Roman"/>
          <w:sz w:val="10"/>
          <w:szCs w:val="10"/>
        </w:rPr>
      </w:pPr>
    </w:p>
    <w:p w14:paraId="418533F2" w14:textId="77777777" w:rsidR="00E875BA" w:rsidRPr="00E875BA" w:rsidRDefault="00E875BA" w:rsidP="0079600B">
      <w:pPr>
        <w:spacing w:beforeLines="120" w:before="288" w:afterLines="120" w:after="288"/>
        <w:contextualSpacing/>
        <w:rPr>
          <w:rFonts w:cs="Times New Roman"/>
          <w:sz w:val="10"/>
          <w:szCs w:val="10"/>
        </w:rPr>
      </w:pPr>
    </w:p>
    <w:tbl>
      <w:tblPr>
        <w:tblStyle w:val="TableGrid"/>
        <w:tblW w:w="9676" w:type="dxa"/>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42"/>
        <w:gridCol w:w="6634"/>
      </w:tblGrid>
      <w:tr w:rsidR="00FB7261" w14:paraId="02BAB7CD" w14:textId="77777777" w:rsidTr="00802472">
        <w:tc>
          <w:tcPr>
            <w:tcW w:w="3042" w:type="dxa"/>
          </w:tcPr>
          <w:p w14:paraId="2E26A175" w14:textId="77777777" w:rsidR="00770E0E" w:rsidRPr="00770E0E" w:rsidRDefault="004639EC" w:rsidP="0079600B">
            <w:pPr>
              <w:spacing w:beforeLines="120" w:before="288" w:afterLines="120" w:after="288"/>
              <w:contextualSpacing/>
              <w:rPr>
                <w:rFonts w:cs="Times New Roman"/>
                <w:b/>
                <w:sz w:val="24"/>
                <w:szCs w:val="24"/>
              </w:rPr>
            </w:pPr>
            <w:r w:rsidRPr="009918A4">
              <w:rPr>
                <w:rFonts w:cs="Times New Roman"/>
                <w:b/>
                <w:sz w:val="24"/>
                <w:szCs w:val="24"/>
              </w:rPr>
              <w:t>REFERENCE</w:t>
            </w:r>
            <w:r w:rsidR="00560336">
              <w:rPr>
                <w:rFonts w:cs="Times New Roman"/>
                <w:b/>
                <w:sz w:val="24"/>
                <w:szCs w:val="24"/>
              </w:rPr>
              <w:t>S</w:t>
            </w:r>
          </w:p>
        </w:tc>
        <w:tc>
          <w:tcPr>
            <w:tcW w:w="6634" w:type="dxa"/>
          </w:tcPr>
          <w:p w14:paraId="755C217D" w14:textId="49D42964" w:rsidR="00663EB4" w:rsidRDefault="000D412B" w:rsidP="00AD5A14">
            <w:pPr>
              <w:pStyle w:val="ListParagraph"/>
              <w:numPr>
                <w:ilvl w:val="0"/>
                <w:numId w:val="3"/>
              </w:numPr>
            </w:pPr>
            <w:r>
              <w:t>Admin Code</w:t>
            </w:r>
            <w:r w:rsidR="00611478">
              <w:t xml:space="preserve"> §</w:t>
            </w:r>
            <w:r w:rsidR="00B05FAB">
              <w:t>6103</w:t>
            </w:r>
            <w:r w:rsidR="00663EB4">
              <w:t>, District Rights</w:t>
            </w:r>
          </w:p>
          <w:p w14:paraId="1B0CD77A" w14:textId="58FC1B70" w:rsidR="00106DF7" w:rsidRPr="005F4DA9" w:rsidRDefault="00663EB4" w:rsidP="00504848">
            <w:pPr>
              <w:pStyle w:val="ListParagraph"/>
              <w:numPr>
                <w:ilvl w:val="0"/>
                <w:numId w:val="3"/>
              </w:numPr>
              <w:ind w:left="698"/>
            </w:pPr>
            <w:r>
              <w:t>Admin Code</w:t>
            </w:r>
            <w:r w:rsidR="00B05FAB">
              <w:t xml:space="preserve"> </w:t>
            </w:r>
            <w:r>
              <w:t>§</w:t>
            </w:r>
            <w:r w:rsidR="00611478">
              <w:t>6412</w:t>
            </w:r>
            <w:r w:rsidR="005D4D13">
              <w:t>,</w:t>
            </w:r>
            <w:r w:rsidR="005D4D13" w:rsidRPr="005D4D13">
              <w:t xml:space="preserve"> </w:t>
            </w:r>
            <w:r w:rsidRPr="005F4DA9">
              <w:t>Delegation of Executive and Administrative Powers</w:t>
            </w:r>
          </w:p>
          <w:p w14:paraId="56B33238" w14:textId="0CDE2054" w:rsidR="00C24E58" w:rsidRPr="00281946" w:rsidRDefault="000D412B" w:rsidP="00AD5A14">
            <w:pPr>
              <w:pStyle w:val="ListParagraph"/>
              <w:numPr>
                <w:ilvl w:val="0"/>
                <w:numId w:val="3"/>
              </w:numPr>
            </w:pPr>
            <w:r>
              <w:t>A</w:t>
            </w:r>
            <w:r w:rsidR="007C6522">
              <w:t>ll</w:t>
            </w:r>
            <w:r>
              <w:t xml:space="preserve"> </w:t>
            </w:r>
            <w:r w:rsidR="004E6E18">
              <w:t xml:space="preserve">applicable </w:t>
            </w:r>
            <w:r w:rsidR="00610F46">
              <w:t>state or</w:t>
            </w:r>
            <w:r>
              <w:t xml:space="preserve"> federal </w:t>
            </w:r>
            <w:r w:rsidR="004E6E18">
              <w:t>laws</w:t>
            </w:r>
            <w:r w:rsidR="00421486">
              <w:t xml:space="preserve"> (including Fair Labor Standards Act</w:t>
            </w:r>
            <w:r w:rsidR="00C37FCB">
              <w:t>, California Public Records Act)</w:t>
            </w:r>
          </w:p>
          <w:p w14:paraId="4B565146" w14:textId="77777777" w:rsidR="005D2602" w:rsidRDefault="0089310E" w:rsidP="00AD5A14">
            <w:pPr>
              <w:pStyle w:val="ListParagraph"/>
              <w:numPr>
                <w:ilvl w:val="0"/>
                <w:numId w:val="3"/>
              </w:numPr>
            </w:pPr>
            <w:r>
              <w:t>Operating Policy E-11 Disability Management/Reasonable Accommodation</w:t>
            </w:r>
          </w:p>
          <w:p w14:paraId="339A7273" w14:textId="48DB3AA0" w:rsidR="00106DF7" w:rsidRDefault="00C37FCB" w:rsidP="00AD5A14">
            <w:pPr>
              <w:pStyle w:val="ListParagraph"/>
              <w:numPr>
                <w:ilvl w:val="0"/>
                <w:numId w:val="3"/>
              </w:numPr>
            </w:pPr>
            <w:r>
              <w:t xml:space="preserve">Operating Policy </w:t>
            </w:r>
            <w:r w:rsidR="00340CA1">
              <w:t>E-03 Incident Reporting</w:t>
            </w:r>
          </w:p>
          <w:p w14:paraId="1C65ABB6" w14:textId="257A8096" w:rsidR="000E41E4" w:rsidRDefault="000E41E4" w:rsidP="00AD5A14">
            <w:pPr>
              <w:pStyle w:val="ListParagraph"/>
              <w:numPr>
                <w:ilvl w:val="0"/>
                <w:numId w:val="3"/>
              </w:numPr>
            </w:pPr>
            <w:r>
              <w:t>Telework Procedures</w:t>
            </w:r>
          </w:p>
          <w:p w14:paraId="6FEA24EC" w14:textId="1841A13C" w:rsidR="0092756B" w:rsidRDefault="0092756B" w:rsidP="00AD5A14">
            <w:pPr>
              <w:pStyle w:val="ListParagraph"/>
              <w:numPr>
                <w:ilvl w:val="0"/>
                <w:numId w:val="3"/>
              </w:numPr>
            </w:pPr>
            <w:r>
              <w:t>Telework Request E-Form</w:t>
            </w:r>
          </w:p>
          <w:p w14:paraId="30B1EA6A" w14:textId="47145C21" w:rsidR="00671DBB" w:rsidRDefault="00671DBB" w:rsidP="00AD5A14">
            <w:pPr>
              <w:pStyle w:val="ListParagraph"/>
              <w:numPr>
                <w:ilvl w:val="0"/>
                <w:numId w:val="3"/>
              </w:numPr>
            </w:pPr>
            <w:r>
              <w:t>Memoranda of Understanding (MOU), where applicable</w:t>
            </w:r>
          </w:p>
          <w:p w14:paraId="47257307" w14:textId="2B9DAD09" w:rsidR="005F1D6D" w:rsidRPr="0016375D" w:rsidRDefault="005F1D6D" w:rsidP="004173E7">
            <w:pPr>
              <w:pStyle w:val="ListParagraph"/>
              <w:numPr>
                <w:ilvl w:val="0"/>
                <w:numId w:val="0"/>
              </w:numPr>
              <w:ind w:left="720"/>
            </w:pPr>
          </w:p>
        </w:tc>
      </w:tr>
    </w:tbl>
    <w:p w14:paraId="5029E84C" w14:textId="77777777" w:rsidR="00E97703" w:rsidRDefault="00E97703" w:rsidP="0079600B">
      <w:pPr>
        <w:spacing w:beforeLines="120" w:before="288" w:afterLines="120" w:after="288"/>
        <w:contextualSpacing/>
        <w:rPr>
          <w:rFonts w:cs="Times New Roman"/>
          <w:sz w:val="10"/>
          <w:szCs w:val="10"/>
        </w:rPr>
      </w:pPr>
    </w:p>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6634"/>
      </w:tblGrid>
      <w:tr w:rsidR="00FB7261" w14:paraId="67232FF8" w14:textId="77777777" w:rsidTr="00E20508">
        <w:tc>
          <w:tcPr>
            <w:tcW w:w="3060" w:type="dxa"/>
          </w:tcPr>
          <w:p w14:paraId="72C1879F" w14:textId="77777777" w:rsidR="00E97703" w:rsidRPr="00770E0E" w:rsidRDefault="004639EC" w:rsidP="0079600B">
            <w:pPr>
              <w:spacing w:beforeLines="120" w:before="288" w:afterLines="120" w:after="288"/>
              <w:contextualSpacing/>
              <w:rPr>
                <w:rFonts w:cs="Times New Roman"/>
                <w:b/>
                <w:sz w:val="24"/>
                <w:szCs w:val="24"/>
              </w:rPr>
            </w:pPr>
            <w:r w:rsidRPr="00CA3458">
              <w:rPr>
                <w:rFonts w:cs="Times New Roman"/>
                <w:b/>
                <w:sz w:val="24"/>
                <w:szCs w:val="24"/>
              </w:rPr>
              <w:t>APPROVAL</w:t>
            </w:r>
          </w:p>
        </w:tc>
        <w:tc>
          <w:tcPr>
            <w:tcW w:w="6634" w:type="dxa"/>
          </w:tcPr>
          <w:p w14:paraId="057CD1B5" w14:textId="77777777" w:rsidR="00E97703" w:rsidRPr="00CA3458" w:rsidRDefault="00E97703" w:rsidP="0079600B">
            <w:pPr>
              <w:tabs>
                <w:tab w:val="center" w:pos="5472"/>
              </w:tabs>
              <w:spacing w:beforeLines="120" w:before="288" w:afterLines="120" w:after="288"/>
              <w:contextualSpacing/>
              <w:rPr>
                <w:rFonts w:cs="Times New Roman"/>
              </w:rPr>
            </w:pPr>
          </w:p>
          <w:p w14:paraId="2085B272" w14:textId="77777777" w:rsidR="00E97703" w:rsidRPr="00CA3458" w:rsidRDefault="00E97703" w:rsidP="0079600B">
            <w:pPr>
              <w:tabs>
                <w:tab w:val="center" w:pos="5472"/>
              </w:tabs>
              <w:spacing w:beforeLines="120" w:before="288" w:afterLines="120" w:after="288"/>
              <w:contextualSpacing/>
              <w:rPr>
                <w:rFonts w:cs="Times New Roman"/>
              </w:rPr>
            </w:pPr>
          </w:p>
          <w:p w14:paraId="441B80E7" w14:textId="77777777" w:rsidR="00E97703" w:rsidRPr="00CA3458" w:rsidRDefault="00E97703" w:rsidP="0079600B">
            <w:pPr>
              <w:tabs>
                <w:tab w:val="center" w:pos="5472"/>
              </w:tabs>
              <w:spacing w:beforeLines="120" w:before="288" w:afterLines="120" w:after="288"/>
              <w:contextualSpacing/>
              <w:rPr>
                <w:rFonts w:cs="Times New Roman"/>
              </w:rPr>
            </w:pPr>
          </w:p>
          <w:p w14:paraId="6E2CEE50" w14:textId="77777777" w:rsidR="00E97703" w:rsidRPr="00F313F0" w:rsidRDefault="004639EC" w:rsidP="0079600B">
            <w:pPr>
              <w:tabs>
                <w:tab w:val="center" w:pos="5472"/>
              </w:tabs>
              <w:spacing w:beforeLines="120" w:before="288" w:afterLines="120" w:after="288"/>
              <w:contextualSpacing/>
              <w:rPr>
                <w:rFonts w:cs="Times New Roman"/>
                <w:sz w:val="10"/>
                <w:szCs w:val="10"/>
              </w:rPr>
            </w:pPr>
            <w:r w:rsidRPr="00F313F0">
              <w:rPr>
                <w:rFonts w:cs="Times New Roman"/>
                <w:sz w:val="10"/>
                <w:szCs w:val="10"/>
              </w:rPr>
              <w:t>_______________________________</w:t>
            </w:r>
            <w:r>
              <w:rPr>
                <w:rFonts w:cs="Times New Roman"/>
                <w:sz w:val="10"/>
                <w:szCs w:val="10"/>
              </w:rPr>
              <w:t>__________________________________________</w:t>
            </w:r>
            <w:r w:rsidRPr="00F313F0">
              <w:rPr>
                <w:rFonts w:cs="Times New Roman"/>
                <w:sz w:val="10"/>
                <w:szCs w:val="10"/>
              </w:rPr>
              <w:t>____</w:t>
            </w:r>
            <w:r w:rsidRPr="00F313F0">
              <w:rPr>
                <w:rFonts w:cs="Times New Roman"/>
                <w:sz w:val="10"/>
                <w:szCs w:val="10"/>
              </w:rPr>
              <w:tab/>
              <w:t>_</w:t>
            </w:r>
            <w:r>
              <w:rPr>
                <w:rFonts w:cs="Times New Roman"/>
                <w:sz w:val="10"/>
                <w:szCs w:val="10"/>
              </w:rPr>
              <w:t>_________</w:t>
            </w:r>
            <w:r w:rsidRPr="00F313F0">
              <w:rPr>
                <w:rFonts w:cs="Times New Roman"/>
                <w:sz w:val="10"/>
                <w:szCs w:val="10"/>
              </w:rPr>
              <w:t>_______</w:t>
            </w:r>
          </w:p>
          <w:p w14:paraId="4CBF6F71" w14:textId="44BFB06B" w:rsidR="00E97703" w:rsidRDefault="004639EC" w:rsidP="0079600B">
            <w:pPr>
              <w:tabs>
                <w:tab w:val="left" w:pos="5292"/>
              </w:tabs>
              <w:spacing w:beforeLines="120" w:before="288" w:afterLines="120" w:after="288"/>
              <w:contextualSpacing/>
              <w:rPr>
                <w:rFonts w:cs="Times New Roman"/>
                <w:sz w:val="24"/>
                <w:szCs w:val="24"/>
              </w:rPr>
            </w:pPr>
            <w:r>
              <w:rPr>
                <w:rFonts w:cs="Times New Roman"/>
              </w:rPr>
              <w:t xml:space="preserve">      </w:t>
            </w:r>
            <w:r w:rsidR="00663EB4">
              <w:rPr>
                <w:rFonts w:cs="Times New Roman"/>
              </w:rPr>
              <w:t>Shivaji Deshmukh</w:t>
            </w:r>
            <w:r w:rsidRPr="008618E4">
              <w:rPr>
                <w:rFonts w:cs="Times New Roman"/>
              </w:rPr>
              <w:t>, General Manager</w:t>
            </w:r>
            <w:r>
              <w:rPr>
                <w:rFonts w:ascii="Univers" w:hAnsi="Univers"/>
              </w:rPr>
              <w:tab/>
            </w:r>
            <w:r w:rsidRPr="008618E4">
              <w:rPr>
                <w:rFonts w:cs="Times New Roman"/>
              </w:rPr>
              <w:t>Date</w:t>
            </w:r>
          </w:p>
        </w:tc>
      </w:tr>
    </w:tbl>
    <w:p w14:paraId="4BF428D7" w14:textId="77777777" w:rsidR="00E97703" w:rsidRDefault="00E97703" w:rsidP="0079600B">
      <w:pPr>
        <w:spacing w:beforeLines="120" w:before="288" w:afterLines="120" w:after="288"/>
        <w:contextualSpacing/>
        <w:rPr>
          <w:rFonts w:cs="Times New Roman"/>
          <w:sz w:val="24"/>
          <w:szCs w:val="24"/>
        </w:rPr>
      </w:pPr>
    </w:p>
    <w:p w14:paraId="70CFA196" w14:textId="77777777" w:rsidR="00770E0E" w:rsidRDefault="00770E0E" w:rsidP="0079600B">
      <w:pPr>
        <w:spacing w:beforeLines="120" w:before="288" w:afterLines="120" w:after="288"/>
        <w:contextualSpacing/>
        <w:rPr>
          <w:rFonts w:cs="Times New Roman"/>
          <w:sz w:val="24"/>
          <w:szCs w:val="24"/>
        </w:rPr>
      </w:pPr>
    </w:p>
    <w:p w14:paraId="6876DD64" w14:textId="77777777" w:rsidR="00770E0E" w:rsidRDefault="00770E0E" w:rsidP="0079600B">
      <w:pPr>
        <w:spacing w:beforeLines="120" w:before="288" w:afterLines="120" w:after="288"/>
        <w:contextualSpacing/>
        <w:rPr>
          <w:rFonts w:cs="Times New Roman"/>
          <w:sz w:val="24"/>
          <w:szCs w:val="24"/>
        </w:rPr>
      </w:pPr>
    </w:p>
    <w:p w14:paraId="331846BB" w14:textId="77777777" w:rsidR="00770E0E" w:rsidRPr="00770E0E" w:rsidRDefault="00770E0E" w:rsidP="0079600B">
      <w:pPr>
        <w:spacing w:beforeLines="120" w:before="288" w:afterLines="120" w:after="288"/>
        <w:contextualSpacing/>
        <w:rPr>
          <w:rFonts w:cs="Times New Roman"/>
          <w:sz w:val="24"/>
          <w:szCs w:val="24"/>
        </w:rPr>
      </w:pPr>
    </w:p>
    <w:sectPr w:rsidR="00770E0E" w:rsidRPr="00770E0E" w:rsidSect="00832C47">
      <w:headerReference w:type="default" r:id="rId12"/>
      <w:footerReference w:type="even" r:id="rId13"/>
      <w:footerReference w:type="default" r:id="rId14"/>
      <w:footerReference w:type="first" r:id="rId15"/>
      <w:pgSz w:w="12240" w:h="15840"/>
      <w:pgMar w:top="720" w:right="994" w:bottom="576" w:left="12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A7809" w14:textId="77777777" w:rsidR="00892FB1" w:rsidRDefault="00892FB1">
      <w:r>
        <w:separator/>
      </w:r>
    </w:p>
  </w:endnote>
  <w:endnote w:type="continuationSeparator" w:id="0">
    <w:p w14:paraId="77D99FBD" w14:textId="77777777" w:rsidR="00892FB1" w:rsidRDefault="00892FB1">
      <w:r>
        <w:continuationSeparator/>
      </w:r>
    </w:p>
  </w:endnote>
  <w:endnote w:type="continuationNotice" w:id="1">
    <w:p w14:paraId="00589424" w14:textId="77777777" w:rsidR="00892FB1" w:rsidRDefault="00892F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65446c22-89b6-407b-9d78-ce31"/>
  <w:p w14:paraId="3D98B277" w14:textId="77777777" w:rsidR="00D651BE" w:rsidRDefault="00D651BE">
    <w:pPr>
      <w:pStyle w:val="DocID"/>
      <w:spacing w:before="288" w:after="288"/>
    </w:pPr>
    <w:r>
      <w:fldChar w:fldCharType="begin"/>
    </w:r>
    <w:r>
      <w:instrText xml:space="preserve">  DOCPROPERTY "CUS_DocIDChunk0" </w:instrText>
    </w:r>
    <w:r>
      <w:fldChar w:fldCharType="separate"/>
    </w:r>
    <w:r>
      <w:rPr>
        <w:noProof/>
      </w:rPr>
      <w:t>13172522.3 ME090-044</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8"/>
    </w:tblGrid>
    <w:tr w:rsidR="00D651BE" w14:paraId="0A96C8B9" w14:textId="77777777" w:rsidTr="00D41349">
      <w:tc>
        <w:tcPr>
          <w:tcW w:w="10458" w:type="dxa"/>
        </w:tcPr>
        <w:p w14:paraId="2BF5AA66" w14:textId="7F25FF28" w:rsidR="00D651BE" w:rsidRPr="00BB5685" w:rsidRDefault="00D651BE" w:rsidP="00D41349">
          <w:pPr>
            <w:pStyle w:val="Footer"/>
            <w:tabs>
              <w:tab w:val="clear" w:pos="9360"/>
              <w:tab w:val="right" w:pos="10242"/>
            </w:tabs>
            <w:rPr>
              <w:rFonts w:ascii="Calibri" w:hAnsi="Calibri" w:cs="Times New Roman"/>
            </w:rPr>
          </w:pPr>
          <w:r w:rsidRPr="00BB5685">
            <w:rPr>
              <w:rFonts w:eastAsiaTheme="minorEastAsia"/>
              <w:i/>
            </w:rPr>
            <w:t>Operating Policies</w:t>
          </w:r>
          <w:r w:rsidRPr="00BB5685">
            <w:rPr>
              <w:rFonts w:eastAsiaTheme="minorEastAsia"/>
              <w:i/>
            </w:rPr>
            <w:tab/>
          </w:r>
          <w:r w:rsidRPr="00BB5685">
            <w:rPr>
              <w:rFonts w:eastAsiaTheme="minorEastAsia"/>
              <w:i/>
            </w:rPr>
            <w:tab/>
          </w:r>
          <w:sdt>
            <w:sdtPr>
              <w:id w:val="860082579"/>
              <w:docPartObj>
                <w:docPartGallery w:val="Page Numbers (Top of Page)"/>
                <w:docPartUnique/>
              </w:docPartObj>
            </w:sdtPr>
            <w:sdtEndPr/>
            <w:sdtContent>
              <w:r w:rsidRPr="00BB5685">
                <w:t xml:space="preserve">Page </w:t>
              </w:r>
              <w:r w:rsidRPr="00BB5685">
                <w:rPr>
                  <w:bCs/>
                </w:rPr>
                <w:fldChar w:fldCharType="begin"/>
              </w:r>
              <w:r w:rsidRPr="00BB5685">
                <w:rPr>
                  <w:bCs/>
                </w:rPr>
                <w:instrText xml:space="preserve"> PAGE </w:instrText>
              </w:r>
              <w:r w:rsidRPr="00BB5685">
                <w:rPr>
                  <w:bCs/>
                </w:rPr>
                <w:fldChar w:fldCharType="separate"/>
              </w:r>
              <w:r w:rsidR="005005E2">
                <w:rPr>
                  <w:bCs/>
                  <w:noProof/>
                </w:rPr>
                <w:t>2</w:t>
              </w:r>
              <w:r w:rsidRPr="00BB5685">
                <w:rPr>
                  <w:bCs/>
                </w:rPr>
                <w:fldChar w:fldCharType="end"/>
              </w:r>
              <w:r w:rsidRPr="00BB5685">
                <w:t xml:space="preserve"> of </w:t>
              </w:r>
              <w:r w:rsidRPr="00BB5685">
                <w:rPr>
                  <w:bCs/>
                </w:rPr>
                <w:fldChar w:fldCharType="begin"/>
              </w:r>
              <w:r w:rsidRPr="00BB5685">
                <w:rPr>
                  <w:bCs/>
                </w:rPr>
                <w:instrText xml:space="preserve"> NUMPAGES  </w:instrText>
              </w:r>
              <w:r w:rsidRPr="00BB5685">
                <w:rPr>
                  <w:bCs/>
                </w:rPr>
                <w:fldChar w:fldCharType="separate"/>
              </w:r>
              <w:r w:rsidR="005005E2">
                <w:rPr>
                  <w:bCs/>
                  <w:noProof/>
                </w:rPr>
                <w:t>5</w:t>
              </w:r>
              <w:r w:rsidRPr="00BB5685">
                <w:rPr>
                  <w:bCs/>
                </w:rPr>
                <w:fldChar w:fldCharType="end"/>
              </w:r>
            </w:sdtContent>
          </w:sdt>
        </w:p>
      </w:tc>
    </w:tr>
  </w:tbl>
  <w:p w14:paraId="559F277D" w14:textId="1313C198" w:rsidR="00D651BE" w:rsidRDefault="00D651BE" w:rsidP="00C236CE">
    <w:pPr>
      <w:pStyle w:val="DocID"/>
      <w:spacing w:before="288" w:after="288"/>
    </w:pPr>
  </w:p>
  <w:p w14:paraId="55BACEC9" w14:textId="7FEBB6E0" w:rsidR="00D651BE" w:rsidRDefault="00D651BE">
    <w:pPr>
      <w:pStyle w:val="DocID"/>
      <w:spacing w:before="288" w:after="28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64327680-4444-4330-9c1f-8967"/>
  <w:p w14:paraId="079CAE59" w14:textId="77777777" w:rsidR="00D651BE" w:rsidRDefault="00D651BE">
    <w:pPr>
      <w:pStyle w:val="DocID"/>
      <w:spacing w:before="288" w:after="288"/>
    </w:pPr>
    <w:r>
      <w:fldChar w:fldCharType="begin"/>
    </w:r>
    <w:r>
      <w:instrText xml:space="preserve">  DOCPROPERTY "CUS_DocIDChunk0" </w:instrText>
    </w:r>
    <w:r>
      <w:fldChar w:fldCharType="separate"/>
    </w:r>
    <w:r>
      <w:rPr>
        <w:noProof/>
      </w:rPr>
      <w:t>13172522.3 ME090-044</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33B3F" w14:textId="77777777" w:rsidR="00892FB1" w:rsidRDefault="00892FB1">
      <w:r>
        <w:separator/>
      </w:r>
    </w:p>
  </w:footnote>
  <w:footnote w:type="continuationSeparator" w:id="0">
    <w:p w14:paraId="370B956E" w14:textId="77777777" w:rsidR="00892FB1" w:rsidRDefault="00892FB1">
      <w:r>
        <w:continuationSeparator/>
      </w:r>
    </w:p>
  </w:footnote>
  <w:footnote w:type="continuationNotice" w:id="1">
    <w:p w14:paraId="3FACE698" w14:textId="77777777" w:rsidR="00892FB1" w:rsidRDefault="00892F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5CFB1" w14:textId="51D310C5" w:rsidR="00B03527" w:rsidRDefault="00B03527">
    <w:pPr>
      <w:pStyle w:val="Header"/>
    </w:pPr>
    <w:r>
      <w:rPr>
        <w:noProof/>
      </w:rPr>
      <w:drawing>
        <wp:anchor distT="0" distB="0" distL="114300" distR="114300" simplePos="0" relativeHeight="251656192" behindDoc="1" locked="0" layoutInCell="1" allowOverlap="1" wp14:anchorId="244BE9F5" wp14:editId="0F5B11F5">
          <wp:simplePos x="0" y="0"/>
          <wp:positionH relativeFrom="column">
            <wp:posOffset>335280</wp:posOffset>
          </wp:positionH>
          <wp:positionV relativeFrom="paragraph">
            <wp:posOffset>47625</wp:posOffset>
          </wp:positionV>
          <wp:extent cx="2381250" cy="704850"/>
          <wp:effectExtent l="19050" t="0" r="0" b="0"/>
          <wp:wrapNone/>
          <wp:docPr id="9" name="Picture 9" descr="BW seal w text_1_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84711" name="Picture 1" descr="BW seal w text_1_in"/>
                  <pic:cNvPicPr>
                    <a:picLocks noChangeAspect="1" noChangeArrowheads="1"/>
                  </pic:cNvPicPr>
                </pic:nvPicPr>
                <pic:blipFill>
                  <a:blip r:embed="rId1"/>
                  <a:stretch>
                    <a:fillRect/>
                  </a:stretch>
                </pic:blipFill>
                <pic:spPr bwMode="auto">
                  <a:xfrm>
                    <a:off x="0" y="0"/>
                    <a:ext cx="2381250" cy="704850"/>
                  </a:xfrm>
                  <a:prstGeom prst="rect">
                    <a:avLst/>
                  </a:prstGeom>
                  <a:noFill/>
                </pic:spPr>
              </pic:pic>
            </a:graphicData>
          </a:graphic>
        </wp:anchor>
      </w:drawing>
    </w:r>
  </w:p>
  <w:p w14:paraId="4F8D77B7" w14:textId="77777777" w:rsidR="00B03527" w:rsidRDefault="00B03527">
    <w:pPr>
      <w:pStyle w:val="Header"/>
    </w:pPr>
  </w:p>
  <w:p w14:paraId="01368D16" w14:textId="77777777" w:rsidR="00B03527" w:rsidRDefault="00B03527">
    <w:pPr>
      <w:pStyle w:val="Header"/>
    </w:pPr>
  </w:p>
  <w:p w14:paraId="3B7A268D" w14:textId="77777777" w:rsidR="00B03527" w:rsidRDefault="00B03527" w:rsidP="00E0073A">
    <w:pPr>
      <w:pStyle w:val="Header"/>
    </w:pPr>
    <w:r>
      <w:tab/>
    </w:r>
    <w:r>
      <w:tab/>
    </w:r>
  </w:p>
  <w:p w14:paraId="3E769118" w14:textId="4A312E1C" w:rsidR="00B03527" w:rsidRPr="00E0073A" w:rsidRDefault="00B03527" w:rsidP="00E0073A">
    <w:pPr>
      <w:pStyle w:val="Header"/>
      <w:rPr>
        <w:b/>
        <w:bCs/>
      </w:rPr>
    </w:pPr>
    <w:r>
      <w:tab/>
    </w:r>
    <w:r w:rsidRPr="009918A4">
      <w:rPr>
        <w:rFonts w:cs="Times New Roman"/>
        <w:b/>
        <w:bCs/>
      </w:rPr>
      <w:t>OPERATING POLICIES</w:t>
    </w:r>
  </w:p>
  <w:p w14:paraId="65A90D89" w14:textId="77777777" w:rsidR="00B03527" w:rsidRDefault="00B03527">
    <w:pPr>
      <w:pStyle w:val="Header"/>
    </w:pPr>
  </w:p>
  <w:p w14:paraId="217931C3" w14:textId="77777777" w:rsidR="00B03527" w:rsidRDefault="00B03527">
    <w:pPr>
      <w:pStyle w:val="Header"/>
    </w:pPr>
    <w:r>
      <w:rPr>
        <w:noProof/>
      </w:rPr>
      <mc:AlternateContent>
        <mc:Choice Requires="wps">
          <w:drawing>
            <wp:anchor distT="0" distB="0" distL="114300" distR="114300" simplePos="0" relativeHeight="251662336" behindDoc="0" locked="0" layoutInCell="0" allowOverlap="1" wp14:anchorId="33CC8F17" wp14:editId="499A29D7">
              <wp:simplePos x="0" y="0"/>
              <wp:positionH relativeFrom="page">
                <wp:posOffset>1047750</wp:posOffset>
              </wp:positionH>
              <wp:positionV relativeFrom="page">
                <wp:posOffset>1275715</wp:posOffset>
              </wp:positionV>
              <wp:extent cx="6636385" cy="610235"/>
              <wp:effectExtent l="0" t="0" r="0" b="0"/>
              <wp:wrapThrough wrapText="bothSides">
                <wp:wrapPolygon edited="0">
                  <wp:start x="124" y="0"/>
                  <wp:lineTo x="124" y="20903"/>
                  <wp:lineTo x="21391" y="20903"/>
                  <wp:lineTo x="21391" y="0"/>
                  <wp:lineTo x="124"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610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Look w:val="0000" w:firstRow="0" w:lastRow="0" w:firstColumn="0" w:lastColumn="0" w:noHBand="0" w:noVBand="0"/>
                          </w:tblPr>
                          <w:tblGrid>
                            <w:gridCol w:w="1332"/>
                            <w:gridCol w:w="6066"/>
                            <w:gridCol w:w="1260"/>
                            <w:gridCol w:w="1260"/>
                          </w:tblGrid>
                          <w:tr w:rsidR="00B03527" w14:paraId="53B4B1F5" w14:textId="77777777" w:rsidTr="0098050F">
                            <w:trPr>
                              <w:trHeight w:val="250"/>
                            </w:trPr>
                            <w:tc>
                              <w:tcPr>
                                <w:tcW w:w="1332" w:type="dxa"/>
                                <w:tcBorders>
                                  <w:top w:val="single" w:sz="8" w:space="0" w:color="000000"/>
                                  <w:left w:val="single" w:sz="6" w:space="0" w:color="000000"/>
                                  <w:right w:val="single" w:sz="6" w:space="0" w:color="000000"/>
                                </w:tcBorders>
                              </w:tcPr>
                              <w:p w14:paraId="3A43F7B2" w14:textId="77777777" w:rsidR="00B03527" w:rsidRPr="00832C47" w:rsidRDefault="00B03527" w:rsidP="006A520F">
                                <w:pPr>
                                  <w:pStyle w:val="Default"/>
                                  <w:spacing w:before="60"/>
                                  <w:rPr>
                                    <w:rFonts w:ascii="Times New Roman" w:eastAsiaTheme="minorEastAsia" w:hAnsi="Times New Roman" w:cs="Times New Roman"/>
                                    <w:sz w:val="11"/>
                                    <w:szCs w:val="11"/>
                                  </w:rPr>
                                </w:pPr>
                                <w:r w:rsidRPr="00832C47">
                                  <w:rPr>
                                    <w:rFonts w:ascii="Times New Roman" w:eastAsiaTheme="minorEastAsia" w:hAnsi="Times New Roman" w:cs="Times New Roman"/>
                                    <w:b/>
                                    <w:bCs/>
                                    <w:sz w:val="11"/>
                                    <w:szCs w:val="11"/>
                                  </w:rPr>
                                  <w:t>O.P. NUMBER</w:t>
                                </w:r>
                              </w:p>
                            </w:tc>
                            <w:tc>
                              <w:tcPr>
                                <w:tcW w:w="6066" w:type="dxa"/>
                                <w:tcBorders>
                                  <w:top w:val="single" w:sz="8" w:space="0" w:color="000000"/>
                                  <w:left w:val="single" w:sz="6" w:space="0" w:color="000000"/>
                                  <w:right w:val="single" w:sz="6" w:space="0" w:color="000000"/>
                                </w:tcBorders>
                              </w:tcPr>
                              <w:p w14:paraId="5C82324B" w14:textId="77777777" w:rsidR="00B03527" w:rsidRPr="00832C47" w:rsidRDefault="00B03527" w:rsidP="006A520F">
                                <w:pPr>
                                  <w:pStyle w:val="Default"/>
                                  <w:spacing w:before="60"/>
                                  <w:rPr>
                                    <w:rFonts w:ascii="Times New Roman" w:eastAsiaTheme="minorEastAsia" w:hAnsi="Times New Roman" w:cs="Times New Roman"/>
                                    <w:sz w:val="11"/>
                                    <w:szCs w:val="11"/>
                                  </w:rPr>
                                </w:pPr>
                                <w:r w:rsidRPr="00832C47">
                                  <w:rPr>
                                    <w:rFonts w:ascii="Times New Roman" w:eastAsiaTheme="minorEastAsia" w:hAnsi="Times New Roman" w:cs="Times New Roman"/>
                                    <w:b/>
                                    <w:bCs/>
                                    <w:sz w:val="11"/>
                                    <w:szCs w:val="11"/>
                                  </w:rPr>
                                  <w:t xml:space="preserve">TITLE </w:t>
                                </w:r>
                              </w:p>
                            </w:tc>
                            <w:tc>
                              <w:tcPr>
                                <w:tcW w:w="1260" w:type="dxa"/>
                                <w:tcBorders>
                                  <w:top w:val="single" w:sz="8" w:space="0" w:color="000000"/>
                                  <w:left w:val="single" w:sz="6" w:space="0" w:color="000000"/>
                                  <w:right w:val="single" w:sz="6" w:space="0" w:color="000000"/>
                                </w:tcBorders>
                              </w:tcPr>
                              <w:p w14:paraId="09D03DCB" w14:textId="77777777" w:rsidR="00B03527" w:rsidRPr="00832C47" w:rsidRDefault="00B03527" w:rsidP="006A520F">
                                <w:pPr>
                                  <w:pStyle w:val="Default"/>
                                  <w:spacing w:before="60"/>
                                  <w:rPr>
                                    <w:rFonts w:ascii="Times New Roman" w:eastAsiaTheme="minorEastAsia" w:hAnsi="Times New Roman" w:cs="Times New Roman"/>
                                    <w:sz w:val="11"/>
                                    <w:szCs w:val="11"/>
                                  </w:rPr>
                                </w:pPr>
                                <w:r w:rsidRPr="00832C47">
                                  <w:rPr>
                                    <w:rFonts w:ascii="Times New Roman" w:eastAsiaTheme="minorEastAsia" w:hAnsi="Times New Roman" w:cs="Times New Roman"/>
                                    <w:b/>
                                    <w:bCs/>
                                    <w:sz w:val="11"/>
                                    <w:szCs w:val="11"/>
                                  </w:rPr>
                                  <w:t xml:space="preserve">ISSUE DATE </w:t>
                                </w:r>
                              </w:p>
                            </w:tc>
                            <w:tc>
                              <w:tcPr>
                                <w:tcW w:w="1260" w:type="dxa"/>
                                <w:tcBorders>
                                  <w:top w:val="single" w:sz="8" w:space="0" w:color="000000"/>
                                  <w:left w:val="single" w:sz="6" w:space="0" w:color="000000"/>
                                  <w:right w:val="single" w:sz="6" w:space="0" w:color="000000"/>
                                </w:tcBorders>
                                <w:vAlign w:val="center"/>
                              </w:tcPr>
                              <w:p w14:paraId="14DF405B" w14:textId="77777777" w:rsidR="00B03527" w:rsidRPr="0098050F" w:rsidRDefault="00B03527" w:rsidP="00832C47">
                                <w:pPr>
                                  <w:pStyle w:val="Default"/>
                                  <w:rPr>
                                    <w:rFonts w:ascii="Times New Roman" w:eastAsiaTheme="minorEastAsia" w:hAnsi="Times New Roman" w:cs="Times New Roman"/>
                                    <w:sz w:val="11"/>
                                    <w:szCs w:val="11"/>
                                  </w:rPr>
                                </w:pPr>
                                <w:r>
                                  <w:rPr>
                                    <w:rFonts w:ascii="Times New Roman" w:eastAsiaTheme="minorEastAsia" w:hAnsi="Times New Roman" w:cs="Times New Roman"/>
                                    <w:b/>
                                    <w:bCs/>
                                    <w:sz w:val="11"/>
                                    <w:szCs w:val="11"/>
                                  </w:rPr>
                                  <w:t>REVISION DATE</w:t>
                                </w:r>
                              </w:p>
                            </w:tc>
                          </w:tr>
                          <w:tr w:rsidR="00B03527" w14:paraId="16699599" w14:textId="77777777" w:rsidTr="0098050F">
                            <w:trPr>
                              <w:trHeight w:val="370"/>
                            </w:trPr>
                            <w:tc>
                              <w:tcPr>
                                <w:tcW w:w="1332" w:type="dxa"/>
                                <w:tcBorders>
                                  <w:left w:val="single" w:sz="6" w:space="0" w:color="000000"/>
                                  <w:bottom w:val="single" w:sz="8" w:space="0" w:color="000000"/>
                                  <w:right w:val="single" w:sz="6" w:space="0" w:color="000000"/>
                                </w:tcBorders>
                              </w:tcPr>
                              <w:p w14:paraId="561BE81B" w14:textId="7F251356" w:rsidR="00B03527" w:rsidRPr="009918A4" w:rsidRDefault="00B03527" w:rsidP="00E875BA">
                                <w:pPr>
                                  <w:pStyle w:val="Default"/>
                                  <w:jc w:val="center"/>
                                  <w:rPr>
                                    <w:rFonts w:ascii="Times New Roman" w:eastAsiaTheme="minorEastAsia" w:hAnsi="Times New Roman" w:cs="Times New Roman"/>
                                    <w:sz w:val="22"/>
                                    <w:szCs w:val="22"/>
                                  </w:rPr>
                                </w:pPr>
                                <w:r>
                                  <w:rPr>
                                    <w:rFonts w:ascii="Times New Roman" w:eastAsiaTheme="minorEastAsia" w:hAnsi="Times New Roman" w:cs="Times New Roman"/>
                                    <w:b/>
                                    <w:bCs/>
                                    <w:sz w:val="22"/>
                                    <w:szCs w:val="22"/>
                                  </w:rPr>
                                  <w:t>H-09</w:t>
                                </w:r>
                              </w:p>
                            </w:tc>
                            <w:tc>
                              <w:tcPr>
                                <w:tcW w:w="6066" w:type="dxa"/>
                                <w:tcBorders>
                                  <w:left w:val="single" w:sz="6" w:space="0" w:color="000000"/>
                                  <w:bottom w:val="single" w:sz="8" w:space="0" w:color="000000"/>
                                  <w:right w:val="single" w:sz="6" w:space="0" w:color="000000"/>
                                </w:tcBorders>
                              </w:tcPr>
                              <w:p w14:paraId="07A4476D" w14:textId="7B4CA29E" w:rsidR="00B03527" w:rsidRPr="009918A4" w:rsidRDefault="00B03527" w:rsidP="00661CB1">
                                <w:pPr>
                                  <w:pStyle w:val="Default"/>
                                  <w:jc w:val="center"/>
                                  <w:rPr>
                                    <w:rFonts w:ascii="Times New Roman" w:eastAsiaTheme="minorEastAsia" w:hAnsi="Times New Roman" w:cs="Times New Roman"/>
                                    <w:b/>
                                    <w:sz w:val="22"/>
                                    <w:szCs w:val="22"/>
                                  </w:rPr>
                                </w:pPr>
                                <w:r>
                                  <w:rPr>
                                    <w:rFonts w:ascii="Times New Roman" w:eastAsiaTheme="minorEastAsia" w:hAnsi="Times New Roman" w:cs="Times New Roman"/>
                                    <w:b/>
                                    <w:sz w:val="22"/>
                                    <w:szCs w:val="22"/>
                                  </w:rPr>
                                  <w:t>Telework</w:t>
                                </w:r>
                              </w:p>
                            </w:tc>
                            <w:tc>
                              <w:tcPr>
                                <w:tcW w:w="1260" w:type="dxa"/>
                                <w:tcBorders>
                                  <w:left w:val="single" w:sz="6" w:space="0" w:color="000000"/>
                                  <w:bottom w:val="single" w:sz="8" w:space="0" w:color="000000"/>
                                  <w:right w:val="single" w:sz="6" w:space="0" w:color="000000"/>
                                </w:tcBorders>
                              </w:tcPr>
                              <w:p w14:paraId="4454DE7D" w14:textId="77777777" w:rsidR="00B03527" w:rsidRPr="009918A4" w:rsidRDefault="00B03527" w:rsidP="00661CB1">
                                <w:pPr>
                                  <w:pStyle w:val="Default"/>
                                  <w:jc w:val="center"/>
                                  <w:rPr>
                                    <w:rFonts w:ascii="Times New Roman" w:eastAsiaTheme="minorEastAsia" w:hAnsi="Times New Roman" w:cs="Times New Roman"/>
                                    <w:b/>
                                    <w:sz w:val="22"/>
                                    <w:szCs w:val="22"/>
                                  </w:rPr>
                                </w:pPr>
                                <w:r>
                                  <w:rPr>
                                    <w:rFonts w:ascii="Times New Roman" w:eastAsiaTheme="minorEastAsia" w:hAnsi="Times New Roman" w:cs="Times New Roman"/>
                                    <w:b/>
                                    <w:sz w:val="22"/>
                                    <w:szCs w:val="22"/>
                                  </w:rPr>
                                  <w:t>NEW</w:t>
                                </w:r>
                              </w:p>
                            </w:tc>
                            <w:tc>
                              <w:tcPr>
                                <w:tcW w:w="1260" w:type="dxa"/>
                                <w:tcBorders>
                                  <w:left w:val="single" w:sz="6" w:space="0" w:color="000000"/>
                                  <w:bottom w:val="single" w:sz="8" w:space="0" w:color="000000"/>
                                  <w:right w:val="single" w:sz="6" w:space="0" w:color="000000"/>
                                </w:tcBorders>
                              </w:tcPr>
                              <w:p w14:paraId="06E83C9A" w14:textId="77777777" w:rsidR="00B03527" w:rsidRPr="009918A4" w:rsidRDefault="00B03527" w:rsidP="00661CB1">
                                <w:pPr>
                                  <w:pStyle w:val="Default"/>
                                  <w:jc w:val="center"/>
                                  <w:rPr>
                                    <w:rFonts w:ascii="Times New Roman" w:eastAsiaTheme="minorEastAsia" w:hAnsi="Times New Roman" w:cs="Times New Roman"/>
                                    <w:sz w:val="22"/>
                                    <w:szCs w:val="22"/>
                                  </w:rPr>
                                </w:pPr>
                              </w:p>
                            </w:tc>
                          </w:tr>
                        </w:tbl>
                        <w:p w14:paraId="6B9CC427" w14:textId="77777777" w:rsidR="00B03527" w:rsidRDefault="00B03527" w:rsidP="00832C47"/>
                        <w:p w14:paraId="781E077F" w14:textId="77777777" w:rsidR="00B03527" w:rsidRDefault="00B03527" w:rsidP="00832C47"/>
                        <w:p w14:paraId="331292BE" w14:textId="77777777" w:rsidR="00B03527" w:rsidRDefault="00B03527" w:rsidP="00832C47"/>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33CC8F17" id="_x0000_t202" coordsize="21600,21600" o:spt="202" path="m,l,21600r21600,l21600,xe">
              <v:stroke joinstyle="miter"/>
              <v:path gradientshapeok="t" o:connecttype="rect"/>
            </v:shapetype>
            <v:shape id="Text Box 1" o:spid="_x0000_s1026" type="#_x0000_t202" style="position:absolute;margin-left:82.5pt;margin-top:100.45pt;width:522.55pt;height:48.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EgPvAEAAFMDAAAOAAAAZHJzL2Uyb0RvYy54bWysU8mO2zAMvRfoPwi6N3YSjDEw4gzaGUwv&#10;0wWY9gMYWV5QW1RJJXb69aWUZbrcil4EiZQe33ukNnfzOKiDJe7RVXq5yLWyzmDdu7bSX788vrnV&#10;igO4GgZ0ttJHy/pu+/rVZvKlXWGHQ21JCYjjcvKV7kLwZZax6ewIvEBvnSQbpBGCHKnNaoJJ0Mch&#10;W+V5kU1ItSc0llmiD6ek3ib8prEmfGoatkENlRZuIa2U1l1cs+0GypbAd70504B/YDFC76ToFeoB&#10;Aqg99X9Bjb0hZGzCwuCYYdP0xiYNomaZ/6HmuQNvkxYxh/3VJv5/sObj4dl/JhXmdzhLA5MI9k9o&#10;vrFyeN+Ba+1bIpw6C7UUXkbLsslzeX4areaSI8hu+oC1NBn2ARPQ3NAYXRGdStClAcer6XYOykiw&#10;KNbF+vZGKyO5Ypmv1jepBJSX1544vLc4qripNElTEzocnjhENlBersRiDh/7YUiNHdxvAbkYI4l9&#10;JHyiHubdLLejih3WR9FBeJoTmWvZdEg/tJpkRirN3/dAVitwRsKVDpftfTgN1d5T33by6sUn6Vzi&#10;eJ6yOBq/nhOfl7+w/QkAAP//AwBQSwMEFAAGAAgAAAAhAPjnCareAAAADAEAAA8AAABkcnMvZG93&#10;bnJldi54bWxMj81OwzAQhO9IvIO1SNzoOhUtJMSpEIgriPIjcXPjbRIRr6PYbcLbsz3BcXZHM9+U&#10;m9n36khj7AIbyBYaFHEdXMeNgfe3p6tbUDFZdrYPTAZ+KMKmOj8rbeHCxK903KZGSQjHwhpoUxoK&#10;xFi35G1chIFYfvsweptEjg260U4S7ntcar1GbzuWhtYO9NBS/b09eAMfz/uvz2v90jz61TCFWSP7&#10;HI25vJjv70AlmtOfGU74gg6VMO3CgV1Uvej1SrYkA1KTgzo5lpnOQO3klN9owKrE/yOqXwAAAP//&#10;AwBQSwECLQAUAAYACAAAACEAtoM4kv4AAADhAQAAEwAAAAAAAAAAAAAAAAAAAAAAW0NvbnRlbnRf&#10;VHlwZXNdLnhtbFBLAQItABQABgAIAAAAIQA4/SH/1gAAAJQBAAALAAAAAAAAAAAAAAAAAC8BAABf&#10;cmVscy8ucmVsc1BLAQItABQABgAIAAAAIQAJiEgPvAEAAFMDAAAOAAAAAAAAAAAAAAAAAC4CAABk&#10;cnMvZTJvRG9jLnhtbFBLAQItABQABgAIAAAAIQD45wmq3gAAAAwBAAAPAAAAAAAAAAAAAAAAABYE&#10;AABkcnMvZG93bnJldi54bWxQSwUGAAAAAAQABADzAAAAIQUAAAAA&#10;" o:allowincell="f" filled="f" stroked="f">
              <v:textbox>
                <w:txbxContent>
                  <w:tbl>
                    <w:tblPr>
                      <w:tblW w:w="0" w:type="auto"/>
                      <w:tblLayout w:type="fixed"/>
                      <w:tblLook w:val="0000" w:firstRow="0" w:lastRow="0" w:firstColumn="0" w:lastColumn="0" w:noHBand="0" w:noVBand="0"/>
                    </w:tblPr>
                    <w:tblGrid>
                      <w:gridCol w:w="1332"/>
                      <w:gridCol w:w="6066"/>
                      <w:gridCol w:w="1260"/>
                      <w:gridCol w:w="1260"/>
                    </w:tblGrid>
                    <w:tr w:rsidR="00B03527" w14:paraId="53B4B1F5" w14:textId="77777777" w:rsidTr="0098050F">
                      <w:trPr>
                        <w:trHeight w:val="250"/>
                      </w:trPr>
                      <w:tc>
                        <w:tcPr>
                          <w:tcW w:w="1332" w:type="dxa"/>
                          <w:tcBorders>
                            <w:top w:val="single" w:sz="8" w:space="0" w:color="000000"/>
                            <w:left w:val="single" w:sz="6" w:space="0" w:color="000000"/>
                            <w:right w:val="single" w:sz="6" w:space="0" w:color="000000"/>
                          </w:tcBorders>
                        </w:tcPr>
                        <w:p w14:paraId="3A43F7B2" w14:textId="77777777" w:rsidR="00B03527" w:rsidRPr="00832C47" w:rsidRDefault="00B03527" w:rsidP="006A520F">
                          <w:pPr>
                            <w:pStyle w:val="Default"/>
                            <w:spacing w:before="60"/>
                            <w:rPr>
                              <w:rFonts w:ascii="Times New Roman" w:eastAsiaTheme="minorEastAsia" w:hAnsi="Times New Roman" w:cs="Times New Roman"/>
                              <w:sz w:val="11"/>
                              <w:szCs w:val="11"/>
                            </w:rPr>
                          </w:pPr>
                          <w:r w:rsidRPr="00832C47">
                            <w:rPr>
                              <w:rFonts w:ascii="Times New Roman" w:eastAsiaTheme="minorEastAsia" w:hAnsi="Times New Roman" w:cs="Times New Roman"/>
                              <w:b/>
                              <w:bCs/>
                              <w:sz w:val="11"/>
                              <w:szCs w:val="11"/>
                            </w:rPr>
                            <w:t>O.P. NUMBER</w:t>
                          </w:r>
                        </w:p>
                      </w:tc>
                      <w:tc>
                        <w:tcPr>
                          <w:tcW w:w="6066" w:type="dxa"/>
                          <w:tcBorders>
                            <w:top w:val="single" w:sz="8" w:space="0" w:color="000000"/>
                            <w:left w:val="single" w:sz="6" w:space="0" w:color="000000"/>
                            <w:right w:val="single" w:sz="6" w:space="0" w:color="000000"/>
                          </w:tcBorders>
                        </w:tcPr>
                        <w:p w14:paraId="5C82324B" w14:textId="77777777" w:rsidR="00B03527" w:rsidRPr="00832C47" w:rsidRDefault="00B03527" w:rsidP="006A520F">
                          <w:pPr>
                            <w:pStyle w:val="Default"/>
                            <w:spacing w:before="60"/>
                            <w:rPr>
                              <w:rFonts w:ascii="Times New Roman" w:eastAsiaTheme="minorEastAsia" w:hAnsi="Times New Roman" w:cs="Times New Roman"/>
                              <w:sz w:val="11"/>
                              <w:szCs w:val="11"/>
                            </w:rPr>
                          </w:pPr>
                          <w:r w:rsidRPr="00832C47">
                            <w:rPr>
                              <w:rFonts w:ascii="Times New Roman" w:eastAsiaTheme="minorEastAsia" w:hAnsi="Times New Roman" w:cs="Times New Roman"/>
                              <w:b/>
                              <w:bCs/>
                              <w:sz w:val="11"/>
                              <w:szCs w:val="11"/>
                            </w:rPr>
                            <w:t xml:space="preserve">TITLE </w:t>
                          </w:r>
                        </w:p>
                      </w:tc>
                      <w:tc>
                        <w:tcPr>
                          <w:tcW w:w="1260" w:type="dxa"/>
                          <w:tcBorders>
                            <w:top w:val="single" w:sz="8" w:space="0" w:color="000000"/>
                            <w:left w:val="single" w:sz="6" w:space="0" w:color="000000"/>
                            <w:right w:val="single" w:sz="6" w:space="0" w:color="000000"/>
                          </w:tcBorders>
                        </w:tcPr>
                        <w:p w14:paraId="09D03DCB" w14:textId="77777777" w:rsidR="00B03527" w:rsidRPr="00832C47" w:rsidRDefault="00B03527" w:rsidP="006A520F">
                          <w:pPr>
                            <w:pStyle w:val="Default"/>
                            <w:spacing w:before="60"/>
                            <w:rPr>
                              <w:rFonts w:ascii="Times New Roman" w:eastAsiaTheme="minorEastAsia" w:hAnsi="Times New Roman" w:cs="Times New Roman"/>
                              <w:sz w:val="11"/>
                              <w:szCs w:val="11"/>
                            </w:rPr>
                          </w:pPr>
                          <w:r w:rsidRPr="00832C47">
                            <w:rPr>
                              <w:rFonts w:ascii="Times New Roman" w:eastAsiaTheme="minorEastAsia" w:hAnsi="Times New Roman" w:cs="Times New Roman"/>
                              <w:b/>
                              <w:bCs/>
                              <w:sz w:val="11"/>
                              <w:szCs w:val="11"/>
                            </w:rPr>
                            <w:t xml:space="preserve">ISSUE DATE </w:t>
                          </w:r>
                        </w:p>
                      </w:tc>
                      <w:tc>
                        <w:tcPr>
                          <w:tcW w:w="1260" w:type="dxa"/>
                          <w:tcBorders>
                            <w:top w:val="single" w:sz="8" w:space="0" w:color="000000"/>
                            <w:left w:val="single" w:sz="6" w:space="0" w:color="000000"/>
                            <w:right w:val="single" w:sz="6" w:space="0" w:color="000000"/>
                          </w:tcBorders>
                          <w:vAlign w:val="center"/>
                        </w:tcPr>
                        <w:p w14:paraId="14DF405B" w14:textId="77777777" w:rsidR="00B03527" w:rsidRPr="0098050F" w:rsidRDefault="00B03527" w:rsidP="00832C47">
                          <w:pPr>
                            <w:pStyle w:val="Default"/>
                            <w:rPr>
                              <w:rFonts w:ascii="Times New Roman" w:eastAsiaTheme="minorEastAsia" w:hAnsi="Times New Roman" w:cs="Times New Roman"/>
                              <w:sz w:val="11"/>
                              <w:szCs w:val="11"/>
                            </w:rPr>
                          </w:pPr>
                          <w:r>
                            <w:rPr>
                              <w:rFonts w:ascii="Times New Roman" w:eastAsiaTheme="minorEastAsia" w:hAnsi="Times New Roman" w:cs="Times New Roman"/>
                              <w:b/>
                              <w:bCs/>
                              <w:sz w:val="11"/>
                              <w:szCs w:val="11"/>
                            </w:rPr>
                            <w:t>REVISION DATE</w:t>
                          </w:r>
                        </w:p>
                      </w:tc>
                    </w:tr>
                    <w:tr w:rsidR="00B03527" w14:paraId="16699599" w14:textId="77777777" w:rsidTr="0098050F">
                      <w:trPr>
                        <w:trHeight w:val="370"/>
                      </w:trPr>
                      <w:tc>
                        <w:tcPr>
                          <w:tcW w:w="1332" w:type="dxa"/>
                          <w:tcBorders>
                            <w:left w:val="single" w:sz="6" w:space="0" w:color="000000"/>
                            <w:bottom w:val="single" w:sz="8" w:space="0" w:color="000000"/>
                            <w:right w:val="single" w:sz="6" w:space="0" w:color="000000"/>
                          </w:tcBorders>
                        </w:tcPr>
                        <w:p w14:paraId="561BE81B" w14:textId="7F251356" w:rsidR="00B03527" w:rsidRPr="009918A4" w:rsidRDefault="00B03527" w:rsidP="00E875BA">
                          <w:pPr>
                            <w:pStyle w:val="Default"/>
                            <w:jc w:val="center"/>
                            <w:rPr>
                              <w:rFonts w:ascii="Times New Roman" w:eastAsiaTheme="minorEastAsia" w:hAnsi="Times New Roman" w:cs="Times New Roman"/>
                              <w:sz w:val="22"/>
                              <w:szCs w:val="22"/>
                            </w:rPr>
                          </w:pPr>
                          <w:r>
                            <w:rPr>
                              <w:rFonts w:ascii="Times New Roman" w:eastAsiaTheme="minorEastAsia" w:hAnsi="Times New Roman" w:cs="Times New Roman"/>
                              <w:b/>
                              <w:bCs/>
                              <w:sz w:val="22"/>
                              <w:szCs w:val="22"/>
                            </w:rPr>
                            <w:t>H-09</w:t>
                          </w:r>
                        </w:p>
                      </w:tc>
                      <w:tc>
                        <w:tcPr>
                          <w:tcW w:w="6066" w:type="dxa"/>
                          <w:tcBorders>
                            <w:left w:val="single" w:sz="6" w:space="0" w:color="000000"/>
                            <w:bottom w:val="single" w:sz="8" w:space="0" w:color="000000"/>
                            <w:right w:val="single" w:sz="6" w:space="0" w:color="000000"/>
                          </w:tcBorders>
                        </w:tcPr>
                        <w:p w14:paraId="07A4476D" w14:textId="7B4CA29E" w:rsidR="00B03527" w:rsidRPr="009918A4" w:rsidRDefault="00B03527" w:rsidP="00661CB1">
                          <w:pPr>
                            <w:pStyle w:val="Default"/>
                            <w:jc w:val="center"/>
                            <w:rPr>
                              <w:rFonts w:ascii="Times New Roman" w:eastAsiaTheme="minorEastAsia" w:hAnsi="Times New Roman" w:cs="Times New Roman"/>
                              <w:b/>
                              <w:sz w:val="22"/>
                              <w:szCs w:val="22"/>
                            </w:rPr>
                          </w:pPr>
                          <w:r>
                            <w:rPr>
                              <w:rFonts w:ascii="Times New Roman" w:eastAsiaTheme="minorEastAsia" w:hAnsi="Times New Roman" w:cs="Times New Roman"/>
                              <w:b/>
                              <w:sz w:val="22"/>
                              <w:szCs w:val="22"/>
                            </w:rPr>
                            <w:t>Telework</w:t>
                          </w:r>
                        </w:p>
                      </w:tc>
                      <w:tc>
                        <w:tcPr>
                          <w:tcW w:w="1260" w:type="dxa"/>
                          <w:tcBorders>
                            <w:left w:val="single" w:sz="6" w:space="0" w:color="000000"/>
                            <w:bottom w:val="single" w:sz="8" w:space="0" w:color="000000"/>
                            <w:right w:val="single" w:sz="6" w:space="0" w:color="000000"/>
                          </w:tcBorders>
                        </w:tcPr>
                        <w:p w14:paraId="4454DE7D" w14:textId="77777777" w:rsidR="00B03527" w:rsidRPr="009918A4" w:rsidRDefault="00B03527" w:rsidP="00661CB1">
                          <w:pPr>
                            <w:pStyle w:val="Default"/>
                            <w:jc w:val="center"/>
                            <w:rPr>
                              <w:rFonts w:ascii="Times New Roman" w:eastAsiaTheme="minorEastAsia" w:hAnsi="Times New Roman" w:cs="Times New Roman"/>
                              <w:b/>
                              <w:sz w:val="22"/>
                              <w:szCs w:val="22"/>
                            </w:rPr>
                          </w:pPr>
                          <w:r>
                            <w:rPr>
                              <w:rFonts w:ascii="Times New Roman" w:eastAsiaTheme="minorEastAsia" w:hAnsi="Times New Roman" w:cs="Times New Roman"/>
                              <w:b/>
                              <w:sz w:val="22"/>
                              <w:szCs w:val="22"/>
                            </w:rPr>
                            <w:t>NEW</w:t>
                          </w:r>
                        </w:p>
                      </w:tc>
                      <w:tc>
                        <w:tcPr>
                          <w:tcW w:w="1260" w:type="dxa"/>
                          <w:tcBorders>
                            <w:left w:val="single" w:sz="6" w:space="0" w:color="000000"/>
                            <w:bottom w:val="single" w:sz="8" w:space="0" w:color="000000"/>
                            <w:right w:val="single" w:sz="6" w:space="0" w:color="000000"/>
                          </w:tcBorders>
                        </w:tcPr>
                        <w:p w14:paraId="06E83C9A" w14:textId="77777777" w:rsidR="00B03527" w:rsidRPr="009918A4" w:rsidRDefault="00B03527" w:rsidP="00661CB1">
                          <w:pPr>
                            <w:pStyle w:val="Default"/>
                            <w:jc w:val="center"/>
                            <w:rPr>
                              <w:rFonts w:ascii="Times New Roman" w:eastAsiaTheme="minorEastAsia" w:hAnsi="Times New Roman" w:cs="Times New Roman"/>
                              <w:sz w:val="22"/>
                              <w:szCs w:val="22"/>
                            </w:rPr>
                          </w:pPr>
                        </w:p>
                      </w:tc>
                    </w:tr>
                  </w:tbl>
                  <w:p w14:paraId="6B9CC427" w14:textId="77777777" w:rsidR="00B03527" w:rsidRDefault="00B03527" w:rsidP="00832C47"/>
                  <w:p w14:paraId="781E077F" w14:textId="77777777" w:rsidR="00B03527" w:rsidRDefault="00B03527" w:rsidP="00832C47"/>
                  <w:p w14:paraId="331292BE" w14:textId="77777777" w:rsidR="00B03527" w:rsidRDefault="00B03527" w:rsidP="00832C47"/>
                </w:txbxContent>
              </v:textbox>
              <w10:wrap type="through" anchorx="page" anchory="page"/>
            </v:shape>
          </w:pict>
        </mc:Fallback>
      </mc:AlternateContent>
    </w:r>
  </w:p>
  <w:p w14:paraId="4176DC62" w14:textId="77777777" w:rsidR="00B03527" w:rsidRDefault="00B035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F96"/>
    <w:multiLevelType w:val="hybridMultilevel"/>
    <w:tmpl w:val="575265E6"/>
    <w:lvl w:ilvl="0" w:tplc="2FA425B6">
      <w:start w:val="1"/>
      <w:numFmt w:val="decimal"/>
      <w:pStyle w:val="ListParagraph"/>
      <w:lvlText w:val="%1."/>
      <w:lvlJc w:val="left"/>
      <w:pPr>
        <w:ind w:left="648" w:hanging="360"/>
      </w:pPr>
      <w:rPr>
        <w:b w:val="0"/>
        <w:bCs w:val="0"/>
        <w:sz w:val="22"/>
        <w:szCs w:val="22"/>
      </w:rPr>
    </w:lvl>
    <w:lvl w:ilvl="1" w:tplc="29F60A94">
      <w:start w:val="1"/>
      <w:numFmt w:val="lowerLetter"/>
      <w:lvlText w:val="%2."/>
      <w:lvlJc w:val="left"/>
      <w:pPr>
        <w:ind w:left="1368" w:hanging="360"/>
      </w:pPr>
    </w:lvl>
    <w:lvl w:ilvl="2" w:tplc="46F8E488">
      <w:start w:val="1"/>
      <w:numFmt w:val="lowerRoman"/>
      <w:lvlText w:val="%3."/>
      <w:lvlJc w:val="right"/>
      <w:pPr>
        <w:ind w:left="2088" w:hanging="180"/>
      </w:pPr>
    </w:lvl>
    <w:lvl w:ilvl="3" w:tplc="B97AFF3A" w:tentative="1">
      <w:start w:val="1"/>
      <w:numFmt w:val="decimal"/>
      <w:lvlText w:val="%4."/>
      <w:lvlJc w:val="left"/>
      <w:pPr>
        <w:ind w:left="2808" w:hanging="360"/>
      </w:pPr>
    </w:lvl>
    <w:lvl w:ilvl="4" w:tplc="180A9AE8" w:tentative="1">
      <w:start w:val="1"/>
      <w:numFmt w:val="lowerLetter"/>
      <w:lvlText w:val="%5."/>
      <w:lvlJc w:val="left"/>
      <w:pPr>
        <w:ind w:left="3528" w:hanging="360"/>
      </w:pPr>
    </w:lvl>
    <w:lvl w:ilvl="5" w:tplc="55BC6CAA" w:tentative="1">
      <w:start w:val="1"/>
      <w:numFmt w:val="lowerRoman"/>
      <w:lvlText w:val="%6."/>
      <w:lvlJc w:val="right"/>
      <w:pPr>
        <w:ind w:left="4248" w:hanging="180"/>
      </w:pPr>
    </w:lvl>
    <w:lvl w:ilvl="6" w:tplc="4CBAD638" w:tentative="1">
      <w:start w:val="1"/>
      <w:numFmt w:val="decimal"/>
      <w:lvlText w:val="%7."/>
      <w:lvlJc w:val="left"/>
      <w:pPr>
        <w:ind w:left="4968" w:hanging="360"/>
      </w:pPr>
    </w:lvl>
    <w:lvl w:ilvl="7" w:tplc="CF545E28" w:tentative="1">
      <w:start w:val="1"/>
      <w:numFmt w:val="lowerLetter"/>
      <w:lvlText w:val="%8."/>
      <w:lvlJc w:val="left"/>
      <w:pPr>
        <w:ind w:left="5688" w:hanging="360"/>
      </w:pPr>
    </w:lvl>
    <w:lvl w:ilvl="8" w:tplc="B2284816" w:tentative="1">
      <w:start w:val="1"/>
      <w:numFmt w:val="lowerRoman"/>
      <w:lvlText w:val="%9."/>
      <w:lvlJc w:val="right"/>
      <w:pPr>
        <w:ind w:left="6408" w:hanging="180"/>
      </w:pPr>
    </w:lvl>
  </w:abstractNum>
  <w:abstractNum w:abstractNumId="1" w15:restartNumberingAfterBreak="0">
    <w:nsid w:val="015A1765"/>
    <w:multiLevelType w:val="hybridMultilevel"/>
    <w:tmpl w:val="4B52D810"/>
    <w:lvl w:ilvl="0" w:tplc="0409000F">
      <w:start w:val="1"/>
      <w:numFmt w:val="decimal"/>
      <w:lvlText w:val="%1."/>
      <w:lvlJc w:val="left"/>
      <w:pPr>
        <w:ind w:left="2088" w:hanging="360"/>
      </w:p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 w15:restartNumberingAfterBreak="0">
    <w:nsid w:val="0DD54848"/>
    <w:multiLevelType w:val="hybridMultilevel"/>
    <w:tmpl w:val="5038FAC4"/>
    <w:lvl w:ilvl="0" w:tplc="6B94A3C4">
      <w:start w:val="1"/>
      <w:numFmt w:val="decimal"/>
      <w:lvlText w:val="%1."/>
      <w:lvlJc w:val="left"/>
      <w:pPr>
        <w:ind w:left="936"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 w15:restartNumberingAfterBreak="0">
    <w:nsid w:val="1AC70D78"/>
    <w:multiLevelType w:val="hybridMultilevel"/>
    <w:tmpl w:val="B3F20140"/>
    <w:lvl w:ilvl="0" w:tplc="FFFFFFFF">
      <w:start w:val="1"/>
      <w:numFmt w:val="decimal"/>
      <w:lvlText w:val="%1."/>
      <w:lvlJc w:val="left"/>
      <w:pPr>
        <w:ind w:left="648" w:hanging="360"/>
      </w:pPr>
    </w:lvl>
    <w:lvl w:ilvl="1" w:tplc="FFFFFFFF">
      <w:start w:val="1"/>
      <w:numFmt w:val="lowerLetter"/>
      <w:lvlText w:val="%2."/>
      <w:lvlJc w:val="left"/>
      <w:pPr>
        <w:ind w:left="1368" w:hanging="360"/>
      </w:pPr>
    </w:lvl>
    <w:lvl w:ilvl="2" w:tplc="FFFFFFFF">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4" w15:restartNumberingAfterBreak="0">
    <w:nsid w:val="1BEE360B"/>
    <w:multiLevelType w:val="hybridMultilevel"/>
    <w:tmpl w:val="992CD4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6E438C"/>
    <w:multiLevelType w:val="hybridMultilevel"/>
    <w:tmpl w:val="11CAB0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432407"/>
    <w:multiLevelType w:val="hybridMultilevel"/>
    <w:tmpl w:val="BED69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7E0DD2"/>
    <w:multiLevelType w:val="hybridMultilevel"/>
    <w:tmpl w:val="E2509FEA"/>
    <w:lvl w:ilvl="0" w:tplc="305CB64C">
      <w:start w:val="1"/>
      <w:numFmt w:val="decimal"/>
      <w:lvlText w:val="%1."/>
      <w:lvlJc w:val="left"/>
      <w:pPr>
        <w:ind w:left="360" w:hanging="360"/>
      </w:pPr>
    </w:lvl>
    <w:lvl w:ilvl="1" w:tplc="35B235F6" w:tentative="1">
      <w:start w:val="1"/>
      <w:numFmt w:val="lowerLetter"/>
      <w:lvlText w:val="%2."/>
      <w:lvlJc w:val="left"/>
      <w:pPr>
        <w:ind w:left="1080" w:hanging="360"/>
      </w:pPr>
    </w:lvl>
    <w:lvl w:ilvl="2" w:tplc="887C6126" w:tentative="1">
      <w:start w:val="1"/>
      <w:numFmt w:val="lowerRoman"/>
      <w:lvlText w:val="%3."/>
      <w:lvlJc w:val="right"/>
      <w:pPr>
        <w:ind w:left="1800" w:hanging="180"/>
      </w:pPr>
    </w:lvl>
    <w:lvl w:ilvl="3" w:tplc="4D46E976" w:tentative="1">
      <w:start w:val="1"/>
      <w:numFmt w:val="decimal"/>
      <w:lvlText w:val="%4."/>
      <w:lvlJc w:val="left"/>
      <w:pPr>
        <w:ind w:left="2520" w:hanging="360"/>
      </w:pPr>
    </w:lvl>
    <w:lvl w:ilvl="4" w:tplc="F550B38C" w:tentative="1">
      <w:start w:val="1"/>
      <w:numFmt w:val="lowerLetter"/>
      <w:lvlText w:val="%5."/>
      <w:lvlJc w:val="left"/>
      <w:pPr>
        <w:ind w:left="3240" w:hanging="360"/>
      </w:pPr>
    </w:lvl>
    <w:lvl w:ilvl="5" w:tplc="BA282CB6" w:tentative="1">
      <w:start w:val="1"/>
      <w:numFmt w:val="lowerRoman"/>
      <w:lvlText w:val="%6."/>
      <w:lvlJc w:val="right"/>
      <w:pPr>
        <w:ind w:left="3960" w:hanging="180"/>
      </w:pPr>
    </w:lvl>
    <w:lvl w:ilvl="6" w:tplc="CCF42DAE" w:tentative="1">
      <w:start w:val="1"/>
      <w:numFmt w:val="decimal"/>
      <w:lvlText w:val="%7."/>
      <w:lvlJc w:val="left"/>
      <w:pPr>
        <w:ind w:left="4680" w:hanging="360"/>
      </w:pPr>
    </w:lvl>
    <w:lvl w:ilvl="7" w:tplc="F178085A" w:tentative="1">
      <w:start w:val="1"/>
      <w:numFmt w:val="lowerLetter"/>
      <w:lvlText w:val="%8."/>
      <w:lvlJc w:val="left"/>
      <w:pPr>
        <w:ind w:left="5400" w:hanging="360"/>
      </w:pPr>
    </w:lvl>
    <w:lvl w:ilvl="8" w:tplc="A7F038DE" w:tentative="1">
      <w:start w:val="1"/>
      <w:numFmt w:val="lowerRoman"/>
      <w:lvlText w:val="%9."/>
      <w:lvlJc w:val="right"/>
      <w:pPr>
        <w:ind w:left="6120" w:hanging="180"/>
      </w:pPr>
    </w:lvl>
  </w:abstractNum>
  <w:abstractNum w:abstractNumId="8" w15:restartNumberingAfterBreak="0">
    <w:nsid w:val="2DDB57BD"/>
    <w:multiLevelType w:val="hybridMultilevel"/>
    <w:tmpl w:val="5B96F06C"/>
    <w:lvl w:ilvl="0" w:tplc="44CCA060">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CF4656"/>
    <w:multiLevelType w:val="hybridMultilevel"/>
    <w:tmpl w:val="09B0EFEC"/>
    <w:lvl w:ilvl="0" w:tplc="942CE32E">
      <w:start w:val="1"/>
      <w:numFmt w:val="bullet"/>
      <w:lvlText w:val="•"/>
      <w:lvlJc w:val="left"/>
      <w:pPr>
        <w:ind w:left="360" w:hanging="360"/>
      </w:pPr>
    </w:lvl>
    <w:lvl w:ilvl="1" w:tplc="F54AA7A2" w:tentative="1">
      <w:start w:val="1"/>
      <w:numFmt w:val="bullet"/>
      <w:lvlText w:val="o"/>
      <w:lvlJc w:val="left"/>
      <w:pPr>
        <w:ind w:left="1080" w:hanging="360"/>
      </w:pPr>
      <w:rPr>
        <w:rFonts w:ascii="Courier New" w:hAnsi="Courier New" w:cs="Courier New" w:hint="default"/>
      </w:rPr>
    </w:lvl>
    <w:lvl w:ilvl="2" w:tplc="87B233D0" w:tentative="1">
      <w:start w:val="1"/>
      <w:numFmt w:val="bullet"/>
      <w:lvlText w:val=""/>
      <w:lvlJc w:val="left"/>
      <w:pPr>
        <w:ind w:left="1800" w:hanging="360"/>
      </w:pPr>
      <w:rPr>
        <w:rFonts w:ascii="Wingdings" w:hAnsi="Wingdings" w:hint="default"/>
      </w:rPr>
    </w:lvl>
    <w:lvl w:ilvl="3" w:tplc="1F7AE64C" w:tentative="1">
      <w:start w:val="1"/>
      <w:numFmt w:val="bullet"/>
      <w:lvlText w:val=""/>
      <w:lvlJc w:val="left"/>
      <w:pPr>
        <w:ind w:left="2520" w:hanging="360"/>
      </w:pPr>
      <w:rPr>
        <w:rFonts w:ascii="Symbol" w:hAnsi="Symbol" w:hint="default"/>
      </w:rPr>
    </w:lvl>
    <w:lvl w:ilvl="4" w:tplc="AA22654C" w:tentative="1">
      <w:start w:val="1"/>
      <w:numFmt w:val="bullet"/>
      <w:lvlText w:val="o"/>
      <w:lvlJc w:val="left"/>
      <w:pPr>
        <w:ind w:left="3240" w:hanging="360"/>
      </w:pPr>
      <w:rPr>
        <w:rFonts w:ascii="Courier New" w:hAnsi="Courier New" w:cs="Courier New" w:hint="default"/>
      </w:rPr>
    </w:lvl>
    <w:lvl w:ilvl="5" w:tplc="A5E6EB8C" w:tentative="1">
      <w:start w:val="1"/>
      <w:numFmt w:val="bullet"/>
      <w:lvlText w:val=""/>
      <w:lvlJc w:val="left"/>
      <w:pPr>
        <w:ind w:left="3960" w:hanging="360"/>
      </w:pPr>
      <w:rPr>
        <w:rFonts w:ascii="Wingdings" w:hAnsi="Wingdings" w:hint="default"/>
      </w:rPr>
    </w:lvl>
    <w:lvl w:ilvl="6" w:tplc="FE7C7B10" w:tentative="1">
      <w:start w:val="1"/>
      <w:numFmt w:val="bullet"/>
      <w:lvlText w:val=""/>
      <w:lvlJc w:val="left"/>
      <w:pPr>
        <w:ind w:left="4680" w:hanging="360"/>
      </w:pPr>
      <w:rPr>
        <w:rFonts w:ascii="Symbol" w:hAnsi="Symbol" w:hint="default"/>
      </w:rPr>
    </w:lvl>
    <w:lvl w:ilvl="7" w:tplc="809EB6DA" w:tentative="1">
      <w:start w:val="1"/>
      <w:numFmt w:val="bullet"/>
      <w:lvlText w:val="o"/>
      <w:lvlJc w:val="left"/>
      <w:pPr>
        <w:ind w:left="5400" w:hanging="360"/>
      </w:pPr>
      <w:rPr>
        <w:rFonts w:ascii="Courier New" w:hAnsi="Courier New" w:cs="Courier New" w:hint="default"/>
      </w:rPr>
    </w:lvl>
    <w:lvl w:ilvl="8" w:tplc="3886E0A4" w:tentative="1">
      <w:start w:val="1"/>
      <w:numFmt w:val="bullet"/>
      <w:lvlText w:val=""/>
      <w:lvlJc w:val="left"/>
      <w:pPr>
        <w:ind w:left="6120" w:hanging="360"/>
      </w:pPr>
      <w:rPr>
        <w:rFonts w:ascii="Wingdings" w:hAnsi="Wingdings" w:hint="default"/>
      </w:rPr>
    </w:lvl>
  </w:abstractNum>
  <w:abstractNum w:abstractNumId="10" w15:restartNumberingAfterBreak="0">
    <w:nsid w:val="47624F6B"/>
    <w:multiLevelType w:val="hybridMultilevel"/>
    <w:tmpl w:val="992CD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F86EBB"/>
    <w:multiLevelType w:val="hybridMultilevel"/>
    <w:tmpl w:val="23DE3F10"/>
    <w:lvl w:ilvl="0" w:tplc="44CCA060">
      <w:start w:val="1"/>
      <w:numFmt w:val="bullet"/>
      <w:lvlText w:val="•"/>
      <w:lvlJc w:val="left"/>
      <w:pPr>
        <w:ind w:left="720" w:hanging="360"/>
      </w:pPr>
      <w:rPr>
        <w:rFonts w:hint="default"/>
      </w:rPr>
    </w:lvl>
    <w:lvl w:ilvl="1" w:tplc="314A422E" w:tentative="1">
      <w:start w:val="1"/>
      <w:numFmt w:val="bullet"/>
      <w:lvlText w:val="o"/>
      <w:lvlJc w:val="left"/>
      <w:pPr>
        <w:ind w:left="1440" w:hanging="360"/>
      </w:pPr>
      <w:rPr>
        <w:rFonts w:ascii="Courier New" w:hAnsi="Courier New" w:cs="Courier New" w:hint="default"/>
      </w:rPr>
    </w:lvl>
    <w:lvl w:ilvl="2" w:tplc="7524783C" w:tentative="1">
      <w:start w:val="1"/>
      <w:numFmt w:val="bullet"/>
      <w:lvlText w:val=""/>
      <w:lvlJc w:val="left"/>
      <w:pPr>
        <w:ind w:left="2160" w:hanging="360"/>
      </w:pPr>
      <w:rPr>
        <w:rFonts w:ascii="Wingdings" w:hAnsi="Wingdings" w:hint="default"/>
      </w:rPr>
    </w:lvl>
    <w:lvl w:ilvl="3" w:tplc="FD5A2988" w:tentative="1">
      <w:start w:val="1"/>
      <w:numFmt w:val="bullet"/>
      <w:lvlText w:val=""/>
      <w:lvlJc w:val="left"/>
      <w:pPr>
        <w:ind w:left="2880" w:hanging="360"/>
      </w:pPr>
      <w:rPr>
        <w:rFonts w:ascii="Symbol" w:hAnsi="Symbol" w:hint="default"/>
      </w:rPr>
    </w:lvl>
    <w:lvl w:ilvl="4" w:tplc="8F9E0A60" w:tentative="1">
      <w:start w:val="1"/>
      <w:numFmt w:val="bullet"/>
      <w:lvlText w:val="o"/>
      <w:lvlJc w:val="left"/>
      <w:pPr>
        <w:ind w:left="3600" w:hanging="360"/>
      </w:pPr>
      <w:rPr>
        <w:rFonts w:ascii="Courier New" w:hAnsi="Courier New" w:cs="Courier New" w:hint="default"/>
      </w:rPr>
    </w:lvl>
    <w:lvl w:ilvl="5" w:tplc="6DB63AA0" w:tentative="1">
      <w:start w:val="1"/>
      <w:numFmt w:val="bullet"/>
      <w:lvlText w:val=""/>
      <w:lvlJc w:val="left"/>
      <w:pPr>
        <w:ind w:left="4320" w:hanging="360"/>
      </w:pPr>
      <w:rPr>
        <w:rFonts w:ascii="Wingdings" w:hAnsi="Wingdings" w:hint="default"/>
      </w:rPr>
    </w:lvl>
    <w:lvl w:ilvl="6" w:tplc="87DCA108" w:tentative="1">
      <w:start w:val="1"/>
      <w:numFmt w:val="bullet"/>
      <w:lvlText w:val=""/>
      <w:lvlJc w:val="left"/>
      <w:pPr>
        <w:ind w:left="5040" w:hanging="360"/>
      </w:pPr>
      <w:rPr>
        <w:rFonts w:ascii="Symbol" w:hAnsi="Symbol" w:hint="default"/>
      </w:rPr>
    </w:lvl>
    <w:lvl w:ilvl="7" w:tplc="30F22D40" w:tentative="1">
      <w:start w:val="1"/>
      <w:numFmt w:val="bullet"/>
      <w:lvlText w:val="o"/>
      <w:lvlJc w:val="left"/>
      <w:pPr>
        <w:ind w:left="5760" w:hanging="360"/>
      </w:pPr>
      <w:rPr>
        <w:rFonts w:ascii="Courier New" w:hAnsi="Courier New" w:cs="Courier New" w:hint="default"/>
      </w:rPr>
    </w:lvl>
    <w:lvl w:ilvl="8" w:tplc="54A229B0" w:tentative="1">
      <w:start w:val="1"/>
      <w:numFmt w:val="bullet"/>
      <w:lvlText w:val=""/>
      <w:lvlJc w:val="left"/>
      <w:pPr>
        <w:ind w:left="6480" w:hanging="360"/>
      </w:pPr>
      <w:rPr>
        <w:rFonts w:ascii="Wingdings" w:hAnsi="Wingdings" w:hint="default"/>
      </w:rPr>
    </w:lvl>
  </w:abstractNum>
  <w:abstractNum w:abstractNumId="12" w15:restartNumberingAfterBreak="0">
    <w:nsid w:val="58A73609"/>
    <w:multiLevelType w:val="hybridMultilevel"/>
    <w:tmpl w:val="5BD44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53780B"/>
    <w:multiLevelType w:val="multilevel"/>
    <w:tmpl w:val="D20801A4"/>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5B74350A"/>
    <w:multiLevelType w:val="hybridMultilevel"/>
    <w:tmpl w:val="34169C8E"/>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5" w15:restartNumberingAfterBreak="0">
    <w:nsid w:val="62941FAD"/>
    <w:multiLevelType w:val="hybridMultilevel"/>
    <w:tmpl w:val="CEC4E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42053F"/>
    <w:multiLevelType w:val="hybridMultilevel"/>
    <w:tmpl w:val="6D06E41A"/>
    <w:lvl w:ilvl="0" w:tplc="FFFFFFFF">
      <w:start w:val="1"/>
      <w:numFmt w:val="decimal"/>
      <w:lvlText w:val="%1."/>
      <w:lvlJc w:val="left"/>
      <w:pPr>
        <w:ind w:left="648" w:hanging="360"/>
      </w:pPr>
    </w:lvl>
    <w:lvl w:ilvl="1" w:tplc="0409000F">
      <w:start w:val="1"/>
      <w:numFmt w:val="decimal"/>
      <w:lvlText w:val="%2."/>
      <w:lvlJc w:val="left"/>
      <w:pPr>
        <w:ind w:left="1368" w:hanging="360"/>
      </w:pPr>
    </w:lvl>
    <w:lvl w:ilvl="2" w:tplc="FFFFFFFF">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17" w15:restartNumberingAfterBreak="0">
    <w:nsid w:val="70C9A3D0"/>
    <w:multiLevelType w:val="hybridMultilevel"/>
    <w:tmpl w:val="42C1126B"/>
    <w:lvl w:ilvl="0" w:tplc="1DFE1BE6">
      <w:start w:val="1"/>
      <w:numFmt w:val="bullet"/>
      <w:lvlText w:val="•"/>
      <w:lvlJc w:val="left"/>
    </w:lvl>
    <w:lvl w:ilvl="1" w:tplc="C5DC3926">
      <w:numFmt w:val="decimal"/>
      <w:lvlText w:val=""/>
      <w:lvlJc w:val="left"/>
      <w:rPr>
        <w:rFonts w:cs="Times New Roman"/>
      </w:rPr>
    </w:lvl>
    <w:lvl w:ilvl="2" w:tplc="CFE0571A">
      <w:numFmt w:val="decimal"/>
      <w:lvlText w:val=""/>
      <w:lvlJc w:val="left"/>
      <w:rPr>
        <w:rFonts w:cs="Times New Roman"/>
      </w:rPr>
    </w:lvl>
    <w:lvl w:ilvl="3" w:tplc="1744D7CA">
      <w:numFmt w:val="decimal"/>
      <w:lvlText w:val=""/>
      <w:lvlJc w:val="left"/>
      <w:rPr>
        <w:rFonts w:cs="Times New Roman"/>
      </w:rPr>
    </w:lvl>
    <w:lvl w:ilvl="4" w:tplc="F0547A7E">
      <w:numFmt w:val="decimal"/>
      <w:lvlText w:val=""/>
      <w:lvlJc w:val="left"/>
      <w:rPr>
        <w:rFonts w:cs="Times New Roman"/>
      </w:rPr>
    </w:lvl>
    <w:lvl w:ilvl="5" w:tplc="D9ECD0DC">
      <w:numFmt w:val="decimal"/>
      <w:lvlText w:val=""/>
      <w:lvlJc w:val="left"/>
      <w:rPr>
        <w:rFonts w:cs="Times New Roman"/>
      </w:rPr>
    </w:lvl>
    <w:lvl w:ilvl="6" w:tplc="0E6A6C28">
      <w:numFmt w:val="decimal"/>
      <w:lvlText w:val=""/>
      <w:lvlJc w:val="left"/>
      <w:rPr>
        <w:rFonts w:cs="Times New Roman"/>
      </w:rPr>
    </w:lvl>
    <w:lvl w:ilvl="7" w:tplc="CF7C5B34">
      <w:numFmt w:val="decimal"/>
      <w:lvlText w:val=""/>
      <w:lvlJc w:val="left"/>
      <w:rPr>
        <w:rFonts w:cs="Times New Roman"/>
      </w:rPr>
    </w:lvl>
    <w:lvl w:ilvl="8" w:tplc="3350D602">
      <w:numFmt w:val="decimal"/>
      <w:lvlText w:val=""/>
      <w:lvlJc w:val="left"/>
      <w:rPr>
        <w:rFonts w:cs="Times New Roman"/>
      </w:rPr>
    </w:lvl>
  </w:abstractNum>
  <w:abstractNum w:abstractNumId="18" w15:restartNumberingAfterBreak="0">
    <w:nsid w:val="764747EF"/>
    <w:multiLevelType w:val="hybridMultilevel"/>
    <w:tmpl w:val="C092142E"/>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919561663">
    <w:abstractNumId w:val="13"/>
  </w:num>
  <w:num w:numId="2" w16cid:durableId="939487203">
    <w:abstractNumId w:val="17"/>
  </w:num>
  <w:num w:numId="3" w16cid:durableId="101807599">
    <w:abstractNumId w:val="11"/>
  </w:num>
  <w:num w:numId="4" w16cid:durableId="171771441">
    <w:abstractNumId w:val="0"/>
  </w:num>
  <w:num w:numId="5" w16cid:durableId="873494102">
    <w:abstractNumId w:val="9"/>
  </w:num>
  <w:num w:numId="6" w16cid:durableId="1764450774">
    <w:abstractNumId w:val="7"/>
  </w:num>
  <w:num w:numId="7" w16cid:durableId="403141371">
    <w:abstractNumId w:val="3"/>
  </w:num>
  <w:num w:numId="8" w16cid:durableId="1881475081">
    <w:abstractNumId w:val="16"/>
  </w:num>
  <w:num w:numId="9" w16cid:durableId="857429783">
    <w:abstractNumId w:val="15"/>
  </w:num>
  <w:num w:numId="10" w16cid:durableId="2055038909">
    <w:abstractNumId w:val="12"/>
  </w:num>
  <w:num w:numId="11" w16cid:durableId="1164131383">
    <w:abstractNumId w:val="18"/>
  </w:num>
  <w:num w:numId="12" w16cid:durableId="809060311">
    <w:abstractNumId w:val="6"/>
  </w:num>
  <w:num w:numId="13" w16cid:durableId="1916160190">
    <w:abstractNumId w:val="2"/>
  </w:num>
  <w:num w:numId="14" w16cid:durableId="913272188">
    <w:abstractNumId w:val="0"/>
    <w:lvlOverride w:ilvl="0">
      <w:startOverride w:val="1"/>
    </w:lvlOverride>
  </w:num>
  <w:num w:numId="15" w16cid:durableId="1968776437">
    <w:abstractNumId w:val="0"/>
    <w:lvlOverride w:ilvl="0">
      <w:startOverride w:val="1"/>
    </w:lvlOverride>
  </w:num>
  <w:num w:numId="16" w16cid:durableId="769589597">
    <w:abstractNumId w:val="0"/>
    <w:lvlOverride w:ilvl="0">
      <w:startOverride w:val="1"/>
    </w:lvlOverride>
  </w:num>
  <w:num w:numId="17" w16cid:durableId="1710690561">
    <w:abstractNumId w:val="14"/>
  </w:num>
  <w:num w:numId="18" w16cid:durableId="1298417538">
    <w:abstractNumId w:val="10"/>
  </w:num>
  <w:num w:numId="19" w16cid:durableId="15618089">
    <w:abstractNumId w:val="4"/>
  </w:num>
  <w:num w:numId="20" w16cid:durableId="583337298">
    <w:abstractNumId w:val="0"/>
    <w:lvlOverride w:ilvl="0">
      <w:startOverride w:val="1"/>
    </w:lvlOverride>
  </w:num>
  <w:num w:numId="21" w16cid:durableId="711343396">
    <w:abstractNumId w:val="0"/>
    <w:lvlOverride w:ilvl="0">
      <w:startOverride w:val="1"/>
    </w:lvlOverride>
  </w:num>
  <w:num w:numId="22" w16cid:durableId="1209300800">
    <w:abstractNumId w:val="0"/>
    <w:lvlOverride w:ilvl="0">
      <w:startOverride w:val="1"/>
    </w:lvlOverride>
  </w:num>
  <w:num w:numId="23" w16cid:durableId="695353988">
    <w:abstractNumId w:val="5"/>
  </w:num>
  <w:num w:numId="24" w16cid:durableId="1391542057">
    <w:abstractNumId w:val="8"/>
  </w:num>
  <w:num w:numId="25" w16cid:durableId="1068577431">
    <w:abstractNumId w:val="0"/>
    <w:lvlOverride w:ilvl="0">
      <w:startOverride w:val="1"/>
    </w:lvlOverride>
  </w:num>
  <w:num w:numId="26" w16cid:durableId="1313480683">
    <w:abstractNumId w:val="1"/>
  </w:num>
  <w:num w:numId="27" w16cid:durableId="142433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Q0MjU3MbIwNjU1NjZV0lEKTi0uzszPAykwtKwFAFB1Kk4tAAAA"/>
  </w:docVars>
  <w:rsids>
    <w:rsidRoot w:val="00832C47"/>
    <w:rsid w:val="00005F48"/>
    <w:rsid w:val="00006C0F"/>
    <w:rsid w:val="00007E5F"/>
    <w:rsid w:val="00013AA1"/>
    <w:rsid w:val="00013DAF"/>
    <w:rsid w:val="000242AE"/>
    <w:rsid w:val="0002577C"/>
    <w:rsid w:val="000315BD"/>
    <w:rsid w:val="00040BAE"/>
    <w:rsid w:val="00045D35"/>
    <w:rsid w:val="000479BB"/>
    <w:rsid w:val="000521EF"/>
    <w:rsid w:val="00052C4C"/>
    <w:rsid w:val="00052EA6"/>
    <w:rsid w:val="00061278"/>
    <w:rsid w:val="00064C2D"/>
    <w:rsid w:val="000655B5"/>
    <w:rsid w:val="00067C43"/>
    <w:rsid w:val="000817A4"/>
    <w:rsid w:val="00081C4A"/>
    <w:rsid w:val="000841A1"/>
    <w:rsid w:val="00084B32"/>
    <w:rsid w:val="00091691"/>
    <w:rsid w:val="00094629"/>
    <w:rsid w:val="000A0C46"/>
    <w:rsid w:val="000B0AA2"/>
    <w:rsid w:val="000B2A80"/>
    <w:rsid w:val="000B4447"/>
    <w:rsid w:val="000D412B"/>
    <w:rsid w:val="000D7D31"/>
    <w:rsid w:val="000E1323"/>
    <w:rsid w:val="000E41E4"/>
    <w:rsid w:val="000E4580"/>
    <w:rsid w:val="000F2A53"/>
    <w:rsid w:val="001004D4"/>
    <w:rsid w:val="00101E2E"/>
    <w:rsid w:val="00106DF7"/>
    <w:rsid w:val="001211BF"/>
    <w:rsid w:val="001219E5"/>
    <w:rsid w:val="00124DCF"/>
    <w:rsid w:val="00126C7C"/>
    <w:rsid w:val="001401BD"/>
    <w:rsid w:val="001404F4"/>
    <w:rsid w:val="00145893"/>
    <w:rsid w:val="00150A2E"/>
    <w:rsid w:val="00155E1B"/>
    <w:rsid w:val="001609FC"/>
    <w:rsid w:val="0016375D"/>
    <w:rsid w:val="00167215"/>
    <w:rsid w:val="00171BE8"/>
    <w:rsid w:val="0018119D"/>
    <w:rsid w:val="00193296"/>
    <w:rsid w:val="00195A67"/>
    <w:rsid w:val="001A1885"/>
    <w:rsid w:val="001A4EC4"/>
    <w:rsid w:val="001A6F40"/>
    <w:rsid w:val="001C5E07"/>
    <w:rsid w:val="001C694C"/>
    <w:rsid w:val="001C7332"/>
    <w:rsid w:val="001D0FA1"/>
    <w:rsid w:val="001D4689"/>
    <w:rsid w:val="001D6E7D"/>
    <w:rsid w:val="001E6337"/>
    <w:rsid w:val="001E7B21"/>
    <w:rsid w:val="001F2330"/>
    <w:rsid w:val="001F295F"/>
    <w:rsid w:val="00201620"/>
    <w:rsid w:val="00201773"/>
    <w:rsid w:val="00205512"/>
    <w:rsid w:val="00206A00"/>
    <w:rsid w:val="0021175D"/>
    <w:rsid w:val="00213918"/>
    <w:rsid w:val="00220D76"/>
    <w:rsid w:val="002211B2"/>
    <w:rsid w:val="00227D51"/>
    <w:rsid w:val="00232182"/>
    <w:rsid w:val="00233CFA"/>
    <w:rsid w:val="00234B19"/>
    <w:rsid w:val="0023639E"/>
    <w:rsid w:val="00237A3B"/>
    <w:rsid w:val="00242DC0"/>
    <w:rsid w:val="00246C0F"/>
    <w:rsid w:val="0025043A"/>
    <w:rsid w:val="00253CA0"/>
    <w:rsid w:val="00255085"/>
    <w:rsid w:val="00255232"/>
    <w:rsid w:val="00257987"/>
    <w:rsid w:val="00264F00"/>
    <w:rsid w:val="00267B30"/>
    <w:rsid w:val="00275DCC"/>
    <w:rsid w:val="002774E1"/>
    <w:rsid w:val="00281946"/>
    <w:rsid w:val="002828F3"/>
    <w:rsid w:val="00287460"/>
    <w:rsid w:val="00290525"/>
    <w:rsid w:val="00296ECE"/>
    <w:rsid w:val="002A11F3"/>
    <w:rsid w:val="002B7399"/>
    <w:rsid w:val="002B77B2"/>
    <w:rsid w:val="002C229D"/>
    <w:rsid w:val="002C28A9"/>
    <w:rsid w:val="002C43B8"/>
    <w:rsid w:val="002D3F90"/>
    <w:rsid w:val="002D5910"/>
    <w:rsid w:val="002E4E48"/>
    <w:rsid w:val="002E6D52"/>
    <w:rsid w:val="002E7325"/>
    <w:rsid w:val="002F6BC3"/>
    <w:rsid w:val="00300FA5"/>
    <w:rsid w:val="00301FCF"/>
    <w:rsid w:val="00304B4F"/>
    <w:rsid w:val="0030681A"/>
    <w:rsid w:val="003071EB"/>
    <w:rsid w:val="003166DA"/>
    <w:rsid w:val="00316CD9"/>
    <w:rsid w:val="00323C24"/>
    <w:rsid w:val="00324902"/>
    <w:rsid w:val="0033043C"/>
    <w:rsid w:val="00337450"/>
    <w:rsid w:val="00340CA1"/>
    <w:rsid w:val="00344EDD"/>
    <w:rsid w:val="003617F4"/>
    <w:rsid w:val="00375B8D"/>
    <w:rsid w:val="00376486"/>
    <w:rsid w:val="00380CCB"/>
    <w:rsid w:val="00390ED8"/>
    <w:rsid w:val="003B2E3B"/>
    <w:rsid w:val="003B5A28"/>
    <w:rsid w:val="003B6276"/>
    <w:rsid w:val="003B73B0"/>
    <w:rsid w:val="003C234D"/>
    <w:rsid w:val="003C367A"/>
    <w:rsid w:val="003C4397"/>
    <w:rsid w:val="003D4207"/>
    <w:rsid w:val="003E3E22"/>
    <w:rsid w:val="00404C68"/>
    <w:rsid w:val="00405ADD"/>
    <w:rsid w:val="00406BA5"/>
    <w:rsid w:val="004070EE"/>
    <w:rsid w:val="004173E7"/>
    <w:rsid w:val="00417804"/>
    <w:rsid w:val="00421486"/>
    <w:rsid w:val="004226E6"/>
    <w:rsid w:val="00422731"/>
    <w:rsid w:val="004325B6"/>
    <w:rsid w:val="00434D4B"/>
    <w:rsid w:val="00436E47"/>
    <w:rsid w:val="00447D95"/>
    <w:rsid w:val="00453584"/>
    <w:rsid w:val="004626F7"/>
    <w:rsid w:val="004639EC"/>
    <w:rsid w:val="00465E97"/>
    <w:rsid w:val="0048260A"/>
    <w:rsid w:val="0048611E"/>
    <w:rsid w:val="00486571"/>
    <w:rsid w:val="0049235C"/>
    <w:rsid w:val="004C5F49"/>
    <w:rsid w:val="004C6DC7"/>
    <w:rsid w:val="004E6E18"/>
    <w:rsid w:val="004F3E32"/>
    <w:rsid w:val="005005E2"/>
    <w:rsid w:val="00500EE7"/>
    <w:rsid w:val="00503C74"/>
    <w:rsid w:val="005045A3"/>
    <w:rsid w:val="00504848"/>
    <w:rsid w:val="005069AE"/>
    <w:rsid w:val="00514DEA"/>
    <w:rsid w:val="0051618E"/>
    <w:rsid w:val="00517419"/>
    <w:rsid w:val="00524BFD"/>
    <w:rsid w:val="005316B0"/>
    <w:rsid w:val="00542686"/>
    <w:rsid w:val="00555207"/>
    <w:rsid w:val="0055676F"/>
    <w:rsid w:val="00560336"/>
    <w:rsid w:val="00572E01"/>
    <w:rsid w:val="0057549C"/>
    <w:rsid w:val="00586FE0"/>
    <w:rsid w:val="005930AC"/>
    <w:rsid w:val="0059746D"/>
    <w:rsid w:val="005B10B4"/>
    <w:rsid w:val="005B2626"/>
    <w:rsid w:val="005B297E"/>
    <w:rsid w:val="005B46A5"/>
    <w:rsid w:val="005C03BD"/>
    <w:rsid w:val="005C1095"/>
    <w:rsid w:val="005C6252"/>
    <w:rsid w:val="005D2602"/>
    <w:rsid w:val="005D4494"/>
    <w:rsid w:val="005D4D13"/>
    <w:rsid w:val="005D57E9"/>
    <w:rsid w:val="005D791D"/>
    <w:rsid w:val="005F1D6D"/>
    <w:rsid w:val="005F4DA9"/>
    <w:rsid w:val="00604F47"/>
    <w:rsid w:val="006062C7"/>
    <w:rsid w:val="0060784B"/>
    <w:rsid w:val="00607ED6"/>
    <w:rsid w:val="00610F46"/>
    <w:rsid w:val="00611478"/>
    <w:rsid w:val="00615BC0"/>
    <w:rsid w:val="006220D8"/>
    <w:rsid w:val="0063027F"/>
    <w:rsid w:val="00630BC1"/>
    <w:rsid w:val="00641015"/>
    <w:rsid w:val="00641A4E"/>
    <w:rsid w:val="006440D0"/>
    <w:rsid w:val="00645DC6"/>
    <w:rsid w:val="00653AF4"/>
    <w:rsid w:val="006554F4"/>
    <w:rsid w:val="00656C26"/>
    <w:rsid w:val="0066135A"/>
    <w:rsid w:val="00661CB1"/>
    <w:rsid w:val="00662E91"/>
    <w:rsid w:val="00663364"/>
    <w:rsid w:val="00663D1C"/>
    <w:rsid w:val="00663EB4"/>
    <w:rsid w:val="00671DBB"/>
    <w:rsid w:val="00672A98"/>
    <w:rsid w:val="006749E4"/>
    <w:rsid w:val="00684BDE"/>
    <w:rsid w:val="00693812"/>
    <w:rsid w:val="006A520F"/>
    <w:rsid w:val="006C1D43"/>
    <w:rsid w:val="006C3390"/>
    <w:rsid w:val="006C7461"/>
    <w:rsid w:val="006D026E"/>
    <w:rsid w:val="006D28E3"/>
    <w:rsid w:val="006D4774"/>
    <w:rsid w:val="006D7702"/>
    <w:rsid w:val="006E15C5"/>
    <w:rsid w:val="006E3CC9"/>
    <w:rsid w:val="006F1E59"/>
    <w:rsid w:val="006F31C3"/>
    <w:rsid w:val="006F3AFD"/>
    <w:rsid w:val="007009B9"/>
    <w:rsid w:val="0070471E"/>
    <w:rsid w:val="00705718"/>
    <w:rsid w:val="00706DC6"/>
    <w:rsid w:val="00716D46"/>
    <w:rsid w:val="00721D37"/>
    <w:rsid w:val="00723B9B"/>
    <w:rsid w:val="0073049C"/>
    <w:rsid w:val="007365CD"/>
    <w:rsid w:val="00736DAA"/>
    <w:rsid w:val="00737EEF"/>
    <w:rsid w:val="00742360"/>
    <w:rsid w:val="00745438"/>
    <w:rsid w:val="0074584B"/>
    <w:rsid w:val="007541F5"/>
    <w:rsid w:val="007639E5"/>
    <w:rsid w:val="007641D5"/>
    <w:rsid w:val="00764EDB"/>
    <w:rsid w:val="00766AA5"/>
    <w:rsid w:val="00767999"/>
    <w:rsid w:val="00770E0E"/>
    <w:rsid w:val="00772202"/>
    <w:rsid w:val="00773D2A"/>
    <w:rsid w:val="00774AC2"/>
    <w:rsid w:val="00790745"/>
    <w:rsid w:val="0079283D"/>
    <w:rsid w:val="00794F7D"/>
    <w:rsid w:val="0079600B"/>
    <w:rsid w:val="00797287"/>
    <w:rsid w:val="007A6F5B"/>
    <w:rsid w:val="007B0A85"/>
    <w:rsid w:val="007B32C0"/>
    <w:rsid w:val="007B64DC"/>
    <w:rsid w:val="007C6522"/>
    <w:rsid w:val="007D1188"/>
    <w:rsid w:val="007D7BA2"/>
    <w:rsid w:val="007E1896"/>
    <w:rsid w:val="007F7776"/>
    <w:rsid w:val="0080008D"/>
    <w:rsid w:val="00802472"/>
    <w:rsid w:val="008031DB"/>
    <w:rsid w:val="008075B8"/>
    <w:rsid w:val="008105C6"/>
    <w:rsid w:val="00815017"/>
    <w:rsid w:val="008176F4"/>
    <w:rsid w:val="00821FA8"/>
    <w:rsid w:val="00831D4E"/>
    <w:rsid w:val="00832C47"/>
    <w:rsid w:val="00833C7B"/>
    <w:rsid w:val="008350E1"/>
    <w:rsid w:val="00845EA5"/>
    <w:rsid w:val="00852DED"/>
    <w:rsid w:val="00853EFB"/>
    <w:rsid w:val="008618E4"/>
    <w:rsid w:val="00864135"/>
    <w:rsid w:val="00870A27"/>
    <w:rsid w:val="00877BAF"/>
    <w:rsid w:val="008858C0"/>
    <w:rsid w:val="00892FB1"/>
    <w:rsid w:val="0089310E"/>
    <w:rsid w:val="00897344"/>
    <w:rsid w:val="008A6CC6"/>
    <w:rsid w:val="008B3813"/>
    <w:rsid w:val="008B3BB8"/>
    <w:rsid w:val="008C0E5A"/>
    <w:rsid w:val="008D4B11"/>
    <w:rsid w:val="008E18EE"/>
    <w:rsid w:val="008F378F"/>
    <w:rsid w:val="009023B9"/>
    <w:rsid w:val="0091304A"/>
    <w:rsid w:val="00914CE4"/>
    <w:rsid w:val="00926599"/>
    <w:rsid w:val="00926B9E"/>
    <w:rsid w:val="0092756B"/>
    <w:rsid w:val="0093647E"/>
    <w:rsid w:val="00937C03"/>
    <w:rsid w:val="00942142"/>
    <w:rsid w:val="00947D6E"/>
    <w:rsid w:val="009510FC"/>
    <w:rsid w:val="00962A79"/>
    <w:rsid w:val="009668FB"/>
    <w:rsid w:val="00970252"/>
    <w:rsid w:val="009711FF"/>
    <w:rsid w:val="009734DB"/>
    <w:rsid w:val="00973CEC"/>
    <w:rsid w:val="00976DF6"/>
    <w:rsid w:val="0098050F"/>
    <w:rsid w:val="00981EDB"/>
    <w:rsid w:val="009918A4"/>
    <w:rsid w:val="00991DCC"/>
    <w:rsid w:val="00997101"/>
    <w:rsid w:val="009A4992"/>
    <w:rsid w:val="009B5EAF"/>
    <w:rsid w:val="009B6911"/>
    <w:rsid w:val="009B6C08"/>
    <w:rsid w:val="009C73DB"/>
    <w:rsid w:val="009C769F"/>
    <w:rsid w:val="009E509A"/>
    <w:rsid w:val="009F35DA"/>
    <w:rsid w:val="009F5BC7"/>
    <w:rsid w:val="009F7743"/>
    <w:rsid w:val="00A04113"/>
    <w:rsid w:val="00A043EC"/>
    <w:rsid w:val="00A04844"/>
    <w:rsid w:val="00A04AD3"/>
    <w:rsid w:val="00A21B74"/>
    <w:rsid w:val="00A24C32"/>
    <w:rsid w:val="00A320D7"/>
    <w:rsid w:val="00A336A8"/>
    <w:rsid w:val="00A404CD"/>
    <w:rsid w:val="00A40C78"/>
    <w:rsid w:val="00A461EF"/>
    <w:rsid w:val="00A5173D"/>
    <w:rsid w:val="00A5394C"/>
    <w:rsid w:val="00A61B01"/>
    <w:rsid w:val="00A63E98"/>
    <w:rsid w:val="00A6599F"/>
    <w:rsid w:val="00A67279"/>
    <w:rsid w:val="00A716B8"/>
    <w:rsid w:val="00A71C96"/>
    <w:rsid w:val="00A7503D"/>
    <w:rsid w:val="00A75535"/>
    <w:rsid w:val="00A82E2E"/>
    <w:rsid w:val="00A87711"/>
    <w:rsid w:val="00AA52A3"/>
    <w:rsid w:val="00AA7374"/>
    <w:rsid w:val="00AD16F3"/>
    <w:rsid w:val="00AD1749"/>
    <w:rsid w:val="00AD4B98"/>
    <w:rsid w:val="00AD5A14"/>
    <w:rsid w:val="00AE2D7B"/>
    <w:rsid w:val="00AE40C7"/>
    <w:rsid w:val="00AE5484"/>
    <w:rsid w:val="00AE5B64"/>
    <w:rsid w:val="00AF3C82"/>
    <w:rsid w:val="00B00B65"/>
    <w:rsid w:val="00B03527"/>
    <w:rsid w:val="00B05623"/>
    <w:rsid w:val="00B05FAB"/>
    <w:rsid w:val="00B14CD2"/>
    <w:rsid w:val="00B21B5F"/>
    <w:rsid w:val="00B21E32"/>
    <w:rsid w:val="00B23EF8"/>
    <w:rsid w:val="00B26C92"/>
    <w:rsid w:val="00B27294"/>
    <w:rsid w:val="00B31E2A"/>
    <w:rsid w:val="00B35DD8"/>
    <w:rsid w:val="00B36C98"/>
    <w:rsid w:val="00B426B8"/>
    <w:rsid w:val="00B51602"/>
    <w:rsid w:val="00B53489"/>
    <w:rsid w:val="00B5699B"/>
    <w:rsid w:val="00B614EF"/>
    <w:rsid w:val="00B63B2D"/>
    <w:rsid w:val="00B7196A"/>
    <w:rsid w:val="00B8064D"/>
    <w:rsid w:val="00B8166C"/>
    <w:rsid w:val="00B84D0F"/>
    <w:rsid w:val="00B95265"/>
    <w:rsid w:val="00BA0AC4"/>
    <w:rsid w:val="00BA2F3A"/>
    <w:rsid w:val="00BB0152"/>
    <w:rsid w:val="00BB1A7E"/>
    <w:rsid w:val="00BB4D83"/>
    <w:rsid w:val="00BB5685"/>
    <w:rsid w:val="00BC10A7"/>
    <w:rsid w:val="00BC1785"/>
    <w:rsid w:val="00BC29DE"/>
    <w:rsid w:val="00BC2CBA"/>
    <w:rsid w:val="00BC371E"/>
    <w:rsid w:val="00BE2F96"/>
    <w:rsid w:val="00BE6A1F"/>
    <w:rsid w:val="00BF0514"/>
    <w:rsid w:val="00BF0CDF"/>
    <w:rsid w:val="00BF180C"/>
    <w:rsid w:val="00BF1FD6"/>
    <w:rsid w:val="00BF5832"/>
    <w:rsid w:val="00C032FF"/>
    <w:rsid w:val="00C107DB"/>
    <w:rsid w:val="00C122DB"/>
    <w:rsid w:val="00C1614C"/>
    <w:rsid w:val="00C24E58"/>
    <w:rsid w:val="00C24F0A"/>
    <w:rsid w:val="00C2561C"/>
    <w:rsid w:val="00C336FB"/>
    <w:rsid w:val="00C33F4C"/>
    <w:rsid w:val="00C37FCB"/>
    <w:rsid w:val="00C410C6"/>
    <w:rsid w:val="00C46B4D"/>
    <w:rsid w:val="00C47FBF"/>
    <w:rsid w:val="00C51467"/>
    <w:rsid w:val="00C55E97"/>
    <w:rsid w:val="00C710FB"/>
    <w:rsid w:val="00C82BFD"/>
    <w:rsid w:val="00C83051"/>
    <w:rsid w:val="00C834F7"/>
    <w:rsid w:val="00C922B6"/>
    <w:rsid w:val="00C92D21"/>
    <w:rsid w:val="00C96572"/>
    <w:rsid w:val="00C96B2E"/>
    <w:rsid w:val="00CA3458"/>
    <w:rsid w:val="00CA6DB5"/>
    <w:rsid w:val="00CB12E9"/>
    <w:rsid w:val="00CB1F33"/>
    <w:rsid w:val="00CB33DB"/>
    <w:rsid w:val="00CB38E3"/>
    <w:rsid w:val="00CB4D8D"/>
    <w:rsid w:val="00CC339F"/>
    <w:rsid w:val="00CD58EE"/>
    <w:rsid w:val="00CD7B59"/>
    <w:rsid w:val="00CE39C1"/>
    <w:rsid w:val="00CE69F3"/>
    <w:rsid w:val="00CF439D"/>
    <w:rsid w:val="00CF5BA2"/>
    <w:rsid w:val="00CF5FF7"/>
    <w:rsid w:val="00CF6E1A"/>
    <w:rsid w:val="00D04FD8"/>
    <w:rsid w:val="00D06395"/>
    <w:rsid w:val="00D21D89"/>
    <w:rsid w:val="00D22287"/>
    <w:rsid w:val="00D22C1D"/>
    <w:rsid w:val="00D25157"/>
    <w:rsid w:val="00D3591A"/>
    <w:rsid w:val="00D35F76"/>
    <w:rsid w:val="00D37ECD"/>
    <w:rsid w:val="00D45DD3"/>
    <w:rsid w:val="00D50013"/>
    <w:rsid w:val="00D506A7"/>
    <w:rsid w:val="00D513B4"/>
    <w:rsid w:val="00D5462D"/>
    <w:rsid w:val="00D63F70"/>
    <w:rsid w:val="00D651BE"/>
    <w:rsid w:val="00D71339"/>
    <w:rsid w:val="00D717E2"/>
    <w:rsid w:val="00D765E7"/>
    <w:rsid w:val="00D806C5"/>
    <w:rsid w:val="00D8760D"/>
    <w:rsid w:val="00D941B8"/>
    <w:rsid w:val="00D95E8A"/>
    <w:rsid w:val="00D977C9"/>
    <w:rsid w:val="00DA0C3B"/>
    <w:rsid w:val="00DC271F"/>
    <w:rsid w:val="00DD2941"/>
    <w:rsid w:val="00DD2FF2"/>
    <w:rsid w:val="00DE0323"/>
    <w:rsid w:val="00DE3A86"/>
    <w:rsid w:val="00DE6B49"/>
    <w:rsid w:val="00E0073A"/>
    <w:rsid w:val="00E059BD"/>
    <w:rsid w:val="00E10AD5"/>
    <w:rsid w:val="00E10F97"/>
    <w:rsid w:val="00E16C08"/>
    <w:rsid w:val="00E20508"/>
    <w:rsid w:val="00E26228"/>
    <w:rsid w:val="00E26715"/>
    <w:rsid w:val="00E2783B"/>
    <w:rsid w:val="00E35C32"/>
    <w:rsid w:val="00E35D7D"/>
    <w:rsid w:val="00E36BC6"/>
    <w:rsid w:val="00E44306"/>
    <w:rsid w:val="00E4622D"/>
    <w:rsid w:val="00E477F1"/>
    <w:rsid w:val="00E5270B"/>
    <w:rsid w:val="00E54101"/>
    <w:rsid w:val="00E61DC6"/>
    <w:rsid w:val="00E71DDC"/>
    <w:rsid w:val="00E76895"/>
    <w:rsid w:val="00E77D07"/>
    <w:rsid w:val="00E804EA"/>
    <w:rsid w:val="00E80845"/>
    <w:rsid w:val="00E8729C"/>
    <w:rsid w:val="00E875BA"/>
    <w:rsid w:val="00E91D5D"/>
    <w:rsid w:val="00E9356C"/>
    <w:rsid w:val="00E97703"/>
    <w:rsid w:val="00EA2FBD"/>
    <w:rsid w:val="00EA3266"/>
    <w:rsid w:val="00EA3450"/>
    <w:rsid w:val="00EA54DB"/>
    <w:rsid w:val="00EB7619"/>
    <w:rsid w:val="00EB7F74"/>
    <w:rsid w:val="00EC007E"/>
    <w:rsid w:val="00ED0CF4"/>
    <w:rsid w:val="00EE096A"/>
    <w:rsid w:val="00EE32F4"/>
    <w:rsid w:val="00EF1329"/>
    <w:rsid w:val="00EF143E"/>
    <w:rsid w:val="00EF4DFB"/>
    <w:rsid w:val="00F07E83"/>
    <w:rsid w:val="00F14B13"/>
    <w:rsid w:val="00F151DF"/>
    <w:rsid w:val="00F15F8C"/>
    <w:rsid w:val="00F17A8C"/>
    <w:rsid w:val="00F22BC9"/>
    <w:rsid w:val="00F313F0"/>
    <w:rsid w:val="00F379F3"/>
    <w:rsid w:val="00F45204"/>
    <w:rsid w:val="00F459C7"/>
    <w:rsid w:val="00F4702E"/>
    <w:rsid w:val="00F51E7E"/>
    <w:rsid w:val="00F552E6"/>
    <w:rsid w:val="00F55657"/>
    <w:rsid w:val="00F56A2C"/>
    <w:rsid w:val="00F631D0"/>
    <w:rsid w:val="00F65FFA"/>
    <w:rsid w:val="00F7203D"/>
    <w:rsid w:val="00F73C0A"/>
    <w:rsid w:val="00F7411C"/>
    <w:rsid w:val="00F76788"/>
    <w:rsid w:val="00F76E8A"/>
    <w:rsid w:val="00F805D2"/>
    <w:rsid w:val="00F81CA4"/>
    <w:rsid w:val="00F84616"/>
    <w:rsid w:val="00F85AFD"/>
    <w:rsid w:val="00F906F1"/>
    <w:rsid w:val="00F94FD1"/>
    <w:rsid w:val="00FA0925"/>
    <w:rsid w:val="00FA1B9A"/>
    <w:rsid w:val="00FA3D60"/>
    <w:rsid w:val="00FB3E71"/>
    <w:rsid w:val="00FB457D"/>
    <w:rsid w:val="00FB4802"/>
    <w:rsid w:val="00FB7261"/>
    <w:rsid w:val="00FB75F1"/>
    <w:rsid w:val="00FC09AB"/>
    <w:rsid w:val="00FC7781"/>
    <w:rsid w:val="00FD0BAD"/>
    <w:rsid w:val="00FD2C07"/>
    <w:rsid w:val="00FD4562"/>
    <w:rsid w:val="00FE3D5C"/>
    <w:rsid w:val="00FE76AA"/>
    <w:rsid w:val="00FF40DB"/>
    <w:rsid w:val="0378D319"/>
    <w:rsid w:val="03D1AA27"/>
    <w:rsid w:val="0509EE2B"/>
    <w:rsid w:val="0843198A"/>
    <w:rsid w:val="0A1FFF7C"/>
    <w:rsid w:val="0B33C5E8"/>
    <w:rsid w:val="0B81C3B5"/>
    <w:rsid w:val="0D8FB675"/>
    <w:rsid w:val="0E5DE259"/>
    <w:rsid w:val="107B4171"/>
    <w:rsid w:val="1091D133"/>
    <w:rsid w:val="1584939F"/>
    <w:rsid w:val="163591F2"/>
    <w:rsid w:val="1ACB3E97"/>
    <w:rsid w:val="1D8AA806"/>
    <w:rsid w:val="1DEFA10B"/>
    <w:rsid w:val="2201FB1E"/>
    <w:rsid w:val="22E573DA"/>
    <w:rsid w:val="2398AF48"/>
    <w:rsid w:val="25F4D026"/>
    <w:rsid w:val="282DE2F3"/>
    <w:rsid w:val="2A8A59F3"/>
    <w:rsid w:val="2C6E707A"/>
    <w:rsid w:val="2CAE414C"/>
    <w:rsid w:val="2D919B45"/>
    <w:rsid w:val="35B3C4D4"/>
    <w:rsid w:val="3623CAD1"/>
    <w:rsid w:val="37D9CBD4"/>
    <w:rsid w:val="37EE7317"/>
    <w:rsid w:val="37F9E82A"/>
    <w:rsid w:val="380A718C"/>
    <w:rsid w:val="38AF71A4"/>
    <w:rsid w:val="38B5D386"/>
    <w:rsid w:val="3D2F3BFF"/>
    <w:rsid w:val="3EC0855E"/>
    <w:rsid w:val="3F5218EF"/>
    <w:rsid w:val="3FA9FB32"/>
    <w:rsid w:val="43CF6E9B"/>
    <w:rsid w:val="43D77410"/>
    <w:rsid w:val="45C689A9"/>
    <w:rsid w:val="46358E50"/>
    <w:rsid w:val="47A3F6A9"/>
    <w:rsid w:val="503910C6"/>
    <w:rsid w:val="520FF897"/>
    <w:rsid w:val="52FEBE9C"/>
    <w:rsid w:val="57CF68B3"/>
    <w:rsid w:val="5C9BA321"/>
    <w:rsid w:val="5E01BF49"/>
    <w:rsid w:val="5E90D3F5"/>
    <w:rsid w:val="5EE20068"/>
    <w:rsid w:val="61AED138"/>
    <w:rsid w:val="62A00205"/>
    <w:rsid w:val="6587195B"/>
    <w:rsid w:val="6663A8F4"/>
    <w:rsid w:val="666C209A"/>
    <w:rsid w:val="66C8B91D"/>
    <w:rsid w:val="68089EDF"/>
    <w:rsid w:val="6875DCBB"/>
    <w:rsid w:val="6B326593"/>
    <w:rsid w:val="6C52497F"/>
    <w:rsid w:val="6E527352"/>
    <w:rsid w:val="701A7609"/>
    <w:rsid w:val="76854709"/>
    <w:rsid w:val="76B6F37E"/>
    <w:rsid w:val="78806EFA"/>
    <w:rsid w:val="7AFB574D"/>
    <w:rsid w:val="7DD52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6C2EFA"/>
  <w15:docId w15:val="{9A7AD1D3-63E3-4045-B717-737DBCB56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419"/>
    <w:rPr>
      <w:rFonts w:ascii="Times New Roman" w:hAnsi="Times New Roman"/>
    </w:rPr>
  </w:style>
  <w:style w:type="paragraph" w:styleId="Heading5">
    <w:name w:val="heading 5"/>
    <w:basedOn w:val="Normal"/>
    <w:next w:val="Normal"/>
    <w:link w:val="Heading5Char"/>
    <w:uiPriority w:val="9"/>
    <w:semiHidden/>
    <w:unhideWhenUsed/>
    <w:qFormat/>
    <w:rsid w:val="00201773"/>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5LatinArial10pt">
    <w:name w:val="Style Heading 5 + (Latin) Arial 10 pt"/>
    <w:basedOn w:val="Heading5"/>
    <w:rsid w:val="00201773"/>
    <w:pPr>
      <w:widowControl w:val="0"/>
      <w:autoSpaceDE w:val="0"/>
      <w:autoSpaceDN w:val="0"/>
      <w:adjustRightInd w:val="0"/>
    </w:pPr>
    <w:rPr>
      <w:rFonts w:ascii="Arial" w:hAnsi="Arial"/>
      <w:color w:val="auto"/>
      <w:sz w:val="20"/>
      <w:szCs w:val="24"/>
    </w:rPr>
  </w:style>
  <w:style w:type="character" w:customStyle="1" w:styleId="Heading5Char">
    <w:name w:val="Heading 5 Char"/>
    <w:basedOn w:val="DefaultParagraphFont"/>
    <w:link w:val="Heading5"/>
    <w:uiPriority w:val="9"/>
    <w:semiHidden/>
    <w:rsid w:val="00201773"/>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832C47"/>
    <w:pPr>
      <w:tabs>
        <w:tab w:val="center" w:pos="4680"/>
        <w:tab w:val="right" w:pos="9360"/>
      </w:tabs>
    </w:pPr>
  </w:style>
  <w:style w:type="character" w:customStyle="1" w:styleId="HeaderChar">
    <w:name w:val="Header Char"/>
    <w:basedOn w:val="DefaultParagraphFont"/>
    <w:link w:val="Header"/>
    <w:uiPriority w:val="99"/>
    <w:rsid w:val="00832C47"/>
  </w:style>
  <w:style w:type="paragraph" w:styleId="Footer">
    <w:name w:val="footer"/>
    <w:basedOn w:val="Normal"/>
    <w:link w:val="FooterChar"/>
    <w:uiPriority w:val="99"/>
    <w:unhideWhenUsed/>
    <w:rsid w:val="00832C47"/>
    <w:pPr>
      <w:tabs>
        <w:tab w:val="center" w:pos="4680"/>
        <w:tab w:val="right" w:pos="9360"/>
      </w:tabs>
    </w:pPr>
  </w:style>
  <w:style w:type="character" w:customStyle="1" w:styleId="FooterChar">
    <w:name w:val="Footer Char"/>
    <w:basedOn w:val="DefaultParagraphFont"/>
    <w:link w:val="Footer"/>
    <w:uiPriority w:val="99"/>
    <w:rsid w:val="00832C47"/>
  </w:style>
  <w:style w:type="paragraph" w:styleId="BalloonText">
    <w:name w:val="Balloon Text"/>
    <w:basedOn w:val="Normal"/>
    <w:link w:val="BalloonTextChar"/>
    <w:uiPriority w:val="99"/>
    <w:semiHidden/>
    <w:unhideWhenUsed/>
    <w:rsid w:val="00832C47"/>
    <w:rPr>
      <w:rFonts w:ascii="Tahoma" w:hAnsi="Tahoma" w:cs="Tahoma"/>
      <w:sz w:val="16"/>
      <w:szCs w:val="16"/>
    </w:rPr>
  </w:style>
  <w:style w:type="character" w:customStyle="1" w:styleId="BalloonTextChar">
    <w:name w:val="Balloon Text Char"/>
    <w:basedOn w:val="DefaultParagraphFont"/>
    <w:link w:val="BalloonText"/>
    <w:uiPriority w:val="99"/>
    <w:semiHidden/>
    <w:rsid w:val="00832C47"/>
    <w:rPr>
      <w:rFonts w:ascii="Tahoma" w:hAnsi="Tahoma" w:cs="Tahoma"/>
      <w:sz w:val="16"/>
      <w:szCs w:val="16"/>
    </w:rPr>
  </w:style>
  <w:style w:type="paragraph" w:customStyle="1" w:styleId="CM12">
    <w:name w:val="CM12"/>
    <w:basedOn w:val="Normal"/>
    <w:next w:val="Normal"/>
    <w:uiPriority w:val="99"/>
    <w:rsid w:val="00832C47"/>
    <w:pPr>
      <w:widowControl w:val="0"/>
      <w:autoSpaceDE w:val="0"/>
      <w:autoSpaceDN w:val="0"/>
      <w:adjustRightInd w:val="0"/>
    </w:pPr>
    <w:rPr>
      <w:rFonts w:ascii="Arial" w:eastAsia="Times New Roman" w:hAnsi="Arial" w:cs="Arial"/>
      <w:sz w:val="24"/>
      <w:szCs w:val="24"/>
    </w:rPr>
  </w:style>
  <w:style w:type="paragraph" w:customStyle="1" w:styleId="Default">
    <w:name w:val="Default"/>
    <w:rsid w:val="00832C47"/>
    <w:pPr>
      <w:widowControl w:val="0"/>
      <w:autoSpaceDE w:val="0"/>
      <w:autoSpaceDN w:val="0"/>
      <w:adjustRightInd w:val="0"/>
    </w:pPr>
    <w:rPr>
      <w:rFonts w:ascii="Arial" w:eastAsia="Times New Roman" w:hAnsi="Arial" w:cs="Arial"/>
      <w:color w:val="000000"/>
      <w:sz w:val="24"/>
      <w:szCs w:val="24"/>
    </w:rPr>
  </w:style>
  <w:style w:type="table" w:styleId="TableGrid">
    <w:name w:val="Table Grid"/>
    <w:basedOn w:val="TableNormal"/>
    <w:uiPriority w:val="59"/>
    <w:rsid w:val="00770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5A14"/>
    <w:pPr>
      <w:numPr>
        <w:numId w:val="4"/>
      </w:numPr>
      <w:spacing w:before="120" w:after="120"/>
      <w:contextualSpacing/>
    </w:pPr>
    <w:rPr>
      <w:rFonts w:cs="Times New Roman"/>
    </w:rPr>
  </w:style>
  <w:style w:type="character" w:customStyle="1" w:styleId="normaltextrun">
    <w:name w:val="normaltextrun"/>
    <w:basedOn w:val="DefaultParagraphFont"/>
    <w:uiPriority w:val="1"/>
    <w:rsid w:val="0051618E"/>
  </w:style>
  <w:style w:type="character" w:styleId="CommentReference">
    <w:name w:val="annotation reference"/>
    <w:basedOn w:val="DefaultParagraphFont"/>
    <w:uiPriority w:val="99"/>
    <w:semiHidden/>
    <w:unhideWhenUsed/>
    <w:rsid w:val="00FE76AA"/>
    <w:rPr>
      <w:sz w:val="16"/>
      <w:szCs w:val="16"/>
    </w:rPr>
  </w:style>
  <w:style w:type="paragraph" w:styleId="CommentText">
    <w:name w:val="annotation text"/>
    <w:basedOn w:val="Normal"/>
    <w:link w:val="CommentTextChar"/>
    <w:unhideWhenUsed/>
    <w:rsid w:val="00FE76AA"/>
    <w:rPr>
      <w:sz w:val="20"/>
      <w:szCs w:val="20"/>
    </w:rPr>
  </w:style>
  <w:style w:type="character" w:customStyle="1" w:styleId="CommentTextChar">
    <w:name w:val="Comment Text Char"/>
    <w:basedOn w:val="DefaultParagraphFont"/>
    <w:link w:val="CommentText"/>
    <w:rsid w:val="00FE76A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E76AA"/>
    <w:rPr>
      <w:b/>
      <w:bCs/>
    </w:rPr>
  </w:style>
  <w:style w:type="character" w:customStyle="1" w:styleId="CommentSubjectChar">
    <w:name w:val="Comment Subject Char"/>
    <w:basedOn w:val="CommentTextChar"/>
    <w:link w:val="CommentSubject"/>
    <w:uiPriority w:val="99"/>
    <w:semiHidden/>
    <w:rsid w:val="00FE76AA"/>
    <w:rPr>
      <w:rFonts w:ascii="Times New Roman" w:hAnsi="Times New Roman"/>
      <w:b/>
      <w:bCs/>
      <w:sz w:val="20"/>
      <w:szCs w:val="20"/>
    </w:rPr>
  </w:style>
  <w:style w:type="paragraph" w:styleId="Revision">
    <w:name w:val="Revision"/>
    <w:hidden/>
    <w:uiPriority w:val="99"/>
    <w:semiHidden/>
    <w:rsid w:val="009E509A"/>
    <w:rPr>
      <w:rFonts w:ascii="Times New Roman" w:hAnsi="Times New Roman"/>
    </w:rPr>
  </w:style>
  <w:style w:type="paragraph" w:customStyle="1" w:styleId="DocID">
    <w:name w:val="DocID"/>
    <w:basedOn w:val="Footer"/>
    <w:next w:val="Footer"/>
    <w:link w:val="DocIDChar"/>
    <w:rsid w:val="000F2A53"/>
    <w:pPr>
      <w:tabs>
        <w:tab w:val="clear" w:pos="4680"/>
        <w:tab w:val="clear" w:pos="9360"/>
      </w:tabs>
      <w:spacing w:beforeLines="120" w:afterLines="120"/>
      <w:contextualSpacing/>
    </w:pPr>
    <w:rPr>
      <w:rFonts w:eastAsia="Times New Roman" w:cs="Times New Roman"/>
      <w:sz w:val="18"/>
      <w:szCs w:val="20"/>
    </w:rPr>
  </w:style>
  <w:style w:type="character" w:customStyle="1" w:styleId="DocIDChar">
    <w:name w:val="DocID Char"/>
    <w:basedOn w:val="DefaultParagraphFont"/>
    <w:link w:val="DocID"/>
    <w:rsid w:val="000F2A53"/>
    <w:rPr>
      <w:rFonts w:ascii="Times New Roman" w:eastAsia="Times New Roman" w:hAnsi="Times New Roman" w:cs="Times New Roman"/>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GroupManager xmlns="686d49a6-bda3-4966-85b9-20991fbfd89e">
      <UserInfo>
        <DisplayName/>
        <AccountId xsi:nil="true"/>
        <AccountType/>
      </UserInfo>
    </PRGroupManager>
    <PROtherUsers xmlns="686d49a6-bda3-4966-85b9-20991fbfd89e">
      <UserInfo>
        <DisplayName/>
        <AccountId xsi:nil="true"/>
        <AccountType/>
      </UserInfo>
    </PROtherUsers>
    <PRAuthors xmlns="686d49a6-bda3-4966-85b9-20991fbfd89e">
      <UserInfo>
        <DisplayName/>
        <AccountId xsi:nil="true"/>
        <AccountType/>
      </UserInfo>
    </PRAuthors>
    <PolicyState xmlns="833b3b6e-c8f8-444b-9360-6164cab610ff" xsi:nil="true"/>
    <PRApprover xmlns="686d49a6-bda3-4966-85b9-20991fbfd89e">
      <UserInfo>
        <DisplayName/>
        <AccountId xsi:nil="true"/>
        <AccountType/>
      </UserInfo>
    </PRApprover>
    <PolicyName xmlns="833b3b6e-c8f8-444b-9360-6164cab610ff">Telework</PolicyName>
    <PROPCoordinator xmlns="686d49a6-bda3-4966-85b9-20991fbfd89e">
      <UserInfo>
        <DisplayName/>
        <AccountId xsi:nil="true"/>
        <AccountType/>
      </UserInfo>
    </PROPCoordinator>
    <AGM xmlns="833b3b6e-c8f8-444b-9360-6164cab610ff" xsi:nil="true"/>
    <PolicyNumber xmlns="833b3b6e-c8f8-444b-9360-6164cab610ff">H-09</PolicyNumber>
    <PRUnitManager xmlns="686d49a6-bda3-4966-85b9-20991fbfd89e">
      <UserInfo>
        <DisplayName/>
        <AccountId xsi:nil="true"/>
        <AccountType/>
      </UserInfo>
    </PRUnitManager>
    <PRLegalRep xmlns="686d49a6-bda3-4966-85b9-20991fbfd89e">
      <UserInfo>
        <DisplayName/>
        <AccountId xsi:nil="true"/>
        <AccountType/>
      </UserInfo>
    </PRLegalRep>
    <GroupManager xmlns="833b3b6e-c8f8-444b-9360-6164cab610ff" xsi:nil="true"/>
    <PRTeamManager xmlns="686d49a6-bda3-4966-85b9-20991fbfd89e">
      <UserInfo>
        <DisplayName/>
        <AccountId xsi:nil="true"/>
        <AccountType/>
      </UserInfo>
    </PRTeamManager>
    <PRStakeholders xmlns="686d49a6-bda3-4966-85b9-20991fbfd89e">
      <UserInfo>
        <DisplayName/>
        <AccountId xsi:nil="true"/>
        <AccountType/>
      </UserInfo>
    </PRStakeholders>
    <PRProcessOwner xmlns="686d49a6-bda3-4966-85b9-20991fbfd89e">
      <UserInfo>
        <DisplayName/>
        <AccountId xsi:nil="true"/>
        <AccountType/>
      </UserInfo>
    </PRProcessOwner>
    <PRSectionManager xmlns="686d49a6-bda3-4966-85b9-20991fbfd89e">
      <UserInfo>
        <DisplayName/>
        <AccountId xsi:nil="true"/>
        <AccountType/>
      </UserInfo>
    </PRSectionManager>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7A4F3FC63686B540AA5D7EBB94132D36" ma:contentTypeVersion="51" ma:contentTypeDescription="Create a new document." ma:contentTypeScope="" ma:versionID="dab5b6e8bdc47fcc53a3f3f9662f0731">
  <xsd:schema xmlns:xsd="http://www.w3.org/2001/XMLSchema" xmlns:xs="http://www.w3.org/2001/XMLSchema" xmlns:p="http://schemas.microsoft.com/office/2006/metadata/properties" xmlns:ns2="833b3b6e-c8f8-444b-9360-6164cab610ff" xmlns:ns3="686d49a6-bda3-4966-85b9-20991fbfd89e" targetNamespace="http://schemas.microsoft.com/office/2006/metadata/properties" ma:root="true" ma:fieldsID="226d6f359a9f290656fcb3116da5ca88" ns2:_="" ns3:_="">
    <xsd:import namespace="833b3b6e-c8f8-444b-9360-6164cab610ff"/>
    <xsd:import namespace="686d49a6-bda3-4966-85b9-20991fbfd89e"/>
    <xsd:element name="properties">
      <xsd:complexType>
        <xsd:sequence>
          <xsd:element name="documentManagement">
            <xsd:complexType>
              <xsd:all>
                <xsd:element ref="ns2:PolicyNumber" minOccurs="0"/>
                <xsd:element ref="ns2:PolicyState" minOccurs="0"/>
                <xsd:element ref="ns2:PolicyName" minOccurs="0"/>
                <xsd:element ref="ns3:PRProcessOwner" minOccurs="0"/>
                <xsd:element ref="ns3:PROPCoordinator" minOccurs="0"/>
                <xsd:element ref="ns3:PRAuthors" minOccurs="0"/>
                <xsd:element ref="ns3:PRTeamManager" minOccurs="0"/>
                <xsd:element ref="ns3:PRStakeholders" minOccurs="0"/>
                <xsd:element ref="ns3:PRUnitManager" minOccurs="0"/>
                <xsd:element ref="ns3:PRSectionManager" minOccurs="0"/>
                <xsd:element ref="ns3:PRGroupManager" minOccurs="0"/>
                <xsd:element ref="ns3:PRApprover" minOccurs="0"/>
                <xsd:element ref="ns3:PROtherUsers" minOccurs="0"/>
                <xsd:element ref="ns3:PRLegalRep"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AGM" minOccurs="0"/>
                <xsd:element ref="ns2:GroupManag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3b3b6e-c8f8-444b-9360-6164cab610ff" elementFormDefault="qualified">
    <xsd:import namespace="http://schemas.microsoft.com/office/2006/documentManagement/types"/>
    <xsd:import namespace="http://schemas.microsoft.com/office/infopath/2007/PartnerControls"/>
    <xsd:element name="PolicyNumber" ma:index="8" nillable="true" ma:displayName="Policy Number" ma:internalName="PolicyNumber" ma:readOnly="false">
      <xsd:simpleType>
        <xsd:restriction base="dms:Text">
          <xsd:maxLength value="255"/>
        </xsd:restriction>
      </xsd:simpleType>
    </xsd:element>
    <xsd:element name="PolicyState" ma:index="9" nillable="true" ma:displayName="Policy State" ma:format="Dropdown" ma:internalName="PolicyState" ma:readOnly="false">
      <xsd:simpleType>
        <xsd:restriction base="dms:Choice">
          <xsd:enumeration value="In Process"/>
          <xsd:enumeration value="Published"/>
          <xsd:enumeration value="Retired"/>
          <xsd:enumeration value="Cancelled"/>
        </xsd:restriction>
      </xsd:simpleType>
    </xsd:element>
    <xsd:element name="PolicyName" ma:index="11" nillable="true" ma:displayName="Policy Name" ma:internalName="PolicyName" ma:readOnly="false">
      <xsd:simpleType>
        <xsd:restriction base="dms:Text">
          <xsd:maxLength value="255"/>
        </xsd:restriction>
      </xsd:simple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AGM" ma:index="29" nillable="true" ma:displayName="AGM" ma:format="Dropdown" ma:internalName="AGM">
      <xsd:simpleType>
        <xsd:restriction base="dms:Text">
          <xsd:maxLength value="255"/>
        </xsd:restriction>
      </xsd:simpleType>
    </xsd:element>
    <xsd:element name="GroupManager" ma:index="30" nillable="true" ma:displayName="Group Manager" ma:format="Dropdown" ma:internalName="GroupManag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6d49a6-bda3-4966-85b9-20991fbfd89e" elementFormDefault="qualified">
    <xsd:import namespace="http://schemas.microsoft.com/office/2006/documentManagement/types"/>
    <xsd:import namespace="http://schemas.microsoft.com/office/infopath/2007/PartnerControls"/>
    <xsd:element name="PRProcessOwner" ma:index="12" nillable="true" ma:displayName="Authority" ma:format="Dropdown" ma:list="UserInfo" ma:SharePointGroup="0" ma:internalName="PRProcess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PCoordinator" ma:index="13" nillable="true" ma:displayName="Designee" ma:format="Dropdown" ma:list="UserInfo" ma:SharePointGroup="0" ma:internalName="PROPCoordina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Authors" ma:index="14" nillable="true" ma:displayName="Author(s)" ma:format="Dropdown" ma:list="UserInfo" ma:SharePointGroup="0" ma:internalName="PR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TeamManager" ma:index="15" nillable="true" ma:displayName="Team Manager" ma:SearchPeopleOnly="false" ma:SharePointGroup="0" ma:internalName="PRTeam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Stakeholders" ma:index="16" nillable="true" ma:displayName="Stakeholder(s)" ma:format="Dropdown" ma:list="UserInfo" ma:SharePointGroup="0" ma:internalName="PRStakehold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UnitManager" ma:index="17" nillable="true" ma:displayName=" Authority/Designee's Group Manager" ma:format="Dropdown" ma:list="UserInfo" ma:SharePointGroup="0" ma:internalName="PRUnitManag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SectionManager" ma:index="18" nillable="true" ma:displayName="Authority/Designee's AGM" ma:format="Dropdown" ma:list="UserInfo" ma:SharePointGroup="0" ma:internalName="PRSectionManag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GroupManager" ma:index="19" nillable="true" ma:displayName="Authority/Designee's Group Manager" ma:description="Authority/Designee's Group Manager" ma:SearchPeopleOnly="false" ma:SharePointGroup="0" ma:internalName="PRGroup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Approver" ma:index="20" nillable="true" ma:displayName="Approver" ma:SearchPeopleOnly="false" ma:SharePointGroup="0" ma:internalName="PR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therUsers" ma:index="21" nillable="true" ma:displayName="Other Users" ma:SearchPeopleOnly="false" ma:SharePointGroup="0" ma:internalName="PROtherUs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LegalRep" ma:index="22" nillable="true" ma:displayName="Legal Representative(s)" ma:description="Legal Representative" ma:format="Dropdown" ma:list="UserInfo" ma:SharePointGroup="0" ma:internalName="PRLegalRep"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3"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B6AC0E-3FE0-4F7F-BA4E-9605598FD7AE}">
  <ds:schemaRefs>
    <ds:schemaRef ds:uri="http://schemas.openxmlformats.org/officeDocument/2006/bibliography"/>
  </ds:schemaRefs>
</ds:datastoreItem>
</file>

<file path=customXml/itemProps2.xml><?xml version="1.0" encoding="utf-8"?>
<ds:datastoreItem xmlns:ds="http://schemas.openxmlformats.org/officeDocument/2006/customXml" ds:itemID="{FF3A946B-17A8-40F8-A4A4-7E9054BB3B3B}">
  <ds:schemaRefs>
    <ds:schemaRef ds:uri="http://schemas.microsoft.com/sharepoint/v3/contenttype/forms"/>
  </ds:schemaRefs>
</ds:datastoreItem>
</file>

<file path=customXml/itemProps3.xml><?xml version="1.0" encoding="utf-8"?>
<ds:datastoreItem xmlns:ds="http://schemas.openxmlformats.org/officeDocument/2006/customXml" ds:itemID="{D879F03F-6AF0-4CFF-A2CC-291E2ADB2DD5}">
  <ds:schemaRefs>
    <ds:schemaRef ds:uri="http://schemas.microsoft.com/office/2006/metadata/properties"/>
    <ds:schemaRef ds:uri="http://schemas.microsoft.com/office/infopath/2007/PartnerControls"/>
    <ds:schemaRef ds:uri="686d49a6-bda3-4966-85b9-20991fbfd89e"/>
    <ds:schemaRef ds:uri="833b3b6e-c8f8-444b-9360-6164cab610ff"/>
  </ds:schemaRefs>
</ds:datastoreItem>
</file>

<file path=customXml/itemProps4.xml><?xml version="1.0" encoding="utf-8"?>
<ds:datastoreItem xmlns:ds="http://schemas.openxmlformats.org/officeDocument/2006/customXml" ds:itemID="{C195B190-256B-4414-A0ED-B45D0A5964D3}">
  <ds:schemaRefs>
    <ds:schemaRef ds:uri="http://www.imanage.com/work/xmlschema"/>
  </ds:schemaRefs>
</ds:datastoreItem>
</file>

<file path=customXml/itemProps5.xml><?xml version="1.0" encoding="utf-8"?>
<ds:datastoreItem xmlns:ds="http://schemas.openxmlformats.org/officeDocument/2006/customXml" ds:itemID="{740C9A0C-AB74-4574-986C-D5AD7C7CE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3b3b6e-c8f8-444b-9360-6164cab610ff"/>
    <ds:schemaRef ds:uri="686d49a6-bda3-4966-85b9-20991fbfd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fb019bc-e035-4196-9563-f1a1a400c820}" enabled="0" method="" siteId="{2fb019bc-e035-4196-9563-f1a1a400c820}"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1086</Words>
  <Characters>5403</Characters>
  <Application>Microsoft Office Word</Application>
  <DocSecurity>0</DocSecurity>
  <Lines>163</Lines>
  <Paragraphs>68</Paragraphs>
  <ScaleCrop>false</ScaleCrop>
  <HeadingPairs>
    <vt:vector size="2" baseType="variant">
      <vt:variant>
        <vt:lpstr>Title</vt:lpstr>
      </vt:variant>
      <vt:variant>
        <vt:i4>1</vt:i4>
      </vt:variant>
    </vt:vector>
  </HeadingPairs>
  <TitlesOfParts>
    <vt:vector size="1" baseType="lpstr">
      <vt:lpstr/>
    </vt:vector>
  </TitlesOfParts>
  <Company>MWD</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Potter,Susan D</dc:creator>
  <cp:keywords/>
  <cp:lastModifiedBy>Beets,Gifty J</cp:lastModifiedBy>
  <cp:revision>2</cp:revision>
  <cp:lastPrinted>2025-12-04T01:11:00Z</cp:lastPrinted>
  <dcterms:created xsi:type="dcterms:W3CDTF">2026-05-21T00:55:00Z</dcterms:created>
  <dcterms:modified xsi:type="dcterms:W3CDTF">2026-05-21T00:55:00Z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FILE-ID">
    <vt:lpwstr>0152-B1DB-F01B-8D80</vt:lpwstr>
  </property>
  <property fmtid="{D5CDD505-2E9C-101B-9397-08002B2CF9AE}" pid="3" name="ContentTypeId">
    <vt:lpwstr>0x0101007A4F3FC63686B540AA5D7EBB94132D36</vt:lpwstr>
  </property>
  <property fmtid="{D5CDD505-2E9C-101B-9397-08002B2CF9AE}" pid="4" name="DocumentNumber">
    <vt:lpwstr>13172522</vt:lpwstr>
  </property>
  <property fmtid="{D5CDD505-2E9C-101B-9397-08002B2CF9AE}" pid="5" name="DocumentVersion">
    <vt:lpwstr>3</vt:lpwstr>
  </property>
  <property fmtid="{D5CDD505-2E9C-101B-9397-08002B2CF9AE}" pid="6" name="ClientNumber">
    <vt:lpwstr>ME090</vt:lpwstr>
  </property>
  <property fmtid="{D5CDD505-2E9C-101B-9397-08002B2CF9AE}" pid="7" name="MatterNumber">
    <vt:lpwstr>044</vt:lpwstr>
  </property>
  <property fmtid="{D5CDD505-2E9C-101B-9397-08002B2CF9AE}" pid="8" name="ClientName">
    <vt:lpwstr>Metropolitan Water District of So Cal</vt:lpwstr>
  </property>
  <property fmtid="{D5CDD505-2E9C-101B-9397-08002B2CF9AE}" pid="9" name="MatterName">
    <vt:lpwstr>AFSCME Re-Opener Negotiations</vt:lpwstr>
  </property>
  <property fmtid="{D5CDD505-2E9C-101B-9397-08002B2CF9AE}" pid="10" name="DatabaseName">
    <vt:lpwstr>LCW_DMS</vt:lpwstr>
  </property>
  <property fmtid="{D5CDD505-2E9C-101B-9397-08002B2CF9AE}" pid="11" name="TypistName">
    <vt:lpwstr>OYEE</vt:lpwstr>
  </property>
  <property fmtid="{D5CDD505-2E9C-101B-9397-08002B2CF9AE}" pid="12" name="AuthorName">
    <vt:lpwstr>OYEE</vt:lpwstr>
  </property>
  <property fmtid="{D5CDD505-2E9C-101B-9397-08002B2CF9AE}" pid="13" name="InUseBy">
    <vt:lpwstr>OYEE</vt:lpwstr>
  </property>
  <property fmtid="{D5CDD505-2E9C-101B-9397-08002B2CF9AE}" pid="14" name="EditDate">
    <vt:lpwstr>12/11/2025 12:54:50 AM</vt:lpwstr>
  </property>
  <property fmtid="{D5CDD505-2E9C-101B-9397-08002B2CF9AE}" pid="15" name="EditTime">
    <vt:lpwstr/>
  </property>
  <property fmtid="{D5CDD505-2E9C-101B-9397-08002B2CF9AE}" pid="16" name="IsiManageWork">
    <vt:lpwstr>True</vt:lpwstr>
  </property>
  <property fmtid="{D5CDD505-2E9C-101B-9397-08002B2CF9AE}" pid="17" name="CUS_DocIDString">
    <vt:lpwstr>13172522.3 ME090-044</vt:lpwstr>
  </property>
  <property fmtid="{D5CDD505-2E9C-101B-9397-08002B2CF9AE}" pid="18" name="CUS_DocIDChunk0">
    <vt:lpwstr>13172522.3 ME090-044</vt:lpwstr>
  </property>
  <property fmtid="{D5CDD505-2E9C-101B-9397-08002B2CF9AE}" pid="19" name="CUS_DocIDActiveBits">
    <vt:lpwstr>491520</vt:lpwstr>
  </property>
  <property fmtid="{D5CDD505-2E9C-101B-9397-08002B2CF9AE}" pid="20" name="CUS_DocIDLocation">
    <vt:lpwstr>EVERY_PAGE</vt:lpwstr>
  </property>
  <property fmtid="{D5CDD505-2E9C-101B-9397-08002B2CF9AE}" pid="21" name="CUS_DocIDReference">
    <vt:lpwstr>everyPage</vt:lpwstr>
  </property>
</Properties>
</file>